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52C5" w14:textId="77777777" w:rsidR="005941D2" w:rsidRPr="001843FC" w:rsidRDefault="005941D2" w:rsidP="008A5B51">
      <w:pPr>
        <w:pStyle w:val="Brdtekst23"/>
        <w:spacing w:before="0" w:after="0"/>
        <w:rPr>
          <w:rFonts w:cs="Arial"/>
          <w:szCs w:val="22"/>
          <w:lang w:val="nn-NO"/>
        </w:rPr>
      </w:pPr>
    </w:p>
    <w:p w14:paraId="26392FED" w14:textId="77777777" w:rsidR="0078195B" w:rsidRPr="001843FC" w:rsidRDefault="005941D2" w:rsidP="008A5B51">
      <w:pPr>
        <w:pStyle w:val="Brdtekst23"/>
        <w:spacing w:before="0" w:after="0"/>
        <w:rPr>
          <w:rFonts w:cs="Arial"/>
          <w:color w:val="FF0000"/>
          <w:szCs w:val="22"/>
          <w:lang w:val="nn-NO"/>
        </w:rPr>
      </w:pPr>
      <w:r w:rsidRPr="001843FC">
        <w:rPr>
          <w:rFonts w:cs="Arial"/>
          <w:szCs w:val="22"/>
          <w:lang w:val="nn-NO"/>
        </w:rPr>
        <w:t xml:space="preserve">Formål med oppstartsmøtet </w:t>
      </w:r>
      <w:r w:rsidR="0078195B" w:rsidRPr="001843FC">
        <w:rPr>
          <w:rFonts w:cs="Arial"/>
          <w:szCs w:val="22"/>
          <w:lang w:val="nn-NO"/>
        </w:rPr>
        <w:t>er å avklare offentl</w:t>
      </w:r>
      <w:r w:rsidRPr="001843FC">
        <w:rPr>
          <w:rFonts w:cs="Arial"/>
          <w:szCs w:val="22"/>
          <w:lang w:val="nn-NO"/>
        </w:rPr>
        <w:t>e</w:t>
      </w:r>
      <w:r w:rsidR="0078195B" w:rsidRPr="001843FC">
        <w:rPr>
          <w:rFonts w:cs="Arial"/>
          <w:szCs w:val="22"/>
          <w:lang w:val="nn-NO"/>
        </w:rPr>
        <w:t xml:space="preserve">ge </w:t>
      </w:r>
      <w:r w:rsidRPr="001843FC">
        <w:rPr>
          <w:rFonts w:cs="Arial"/>
          <w:szCs w:val="22"/>
          <w:lang w:val="nn-NO"/>
        </w:rPr>
        <w:t>føresetnader</w:t>
      </w:r>
      <w:r w:rsidR="0078195B" w:rsidRPr="001843FC">
        <w:rPr>
          <w:rFonts w:cs="Arial"/>
          <w:szCs w:val="22"/>
          <w:lang w:val="nn-NO"/>
        </w:rPr>
        <w:t xml:space="preserve"> for at planforslaget skal kunne realiser</w:t>
      </w:r>
      <w:r w:rsidRPr="001843FC">
        <w:rPr>
          <w:rFonts w:cs="Arial"/>
          <w:szCs w:val="22"/>
          <w:lang w:val="nn-NO"/>
        </w:rPr>
        <w:t>ast</w:t>
      </w:r>
      <w:r w:rsidR="0078195B" w:rsidRPr="001843FC">
        <w:rPr>
          <w:rFonts w:cs="Arial"/>
          <w:szCs w:val="22"/>
          <w:lang w:val="nn-NO"/>
        </w:rPr>
        <w:t>, og skal danne grunnlaget for e</w:t>
      </w:r>
      <w:r w:rsidRPr="001843FC">
        <w:rPr>
          <w:rFonts w:cs="Arial"/>
          <w:szCs w:val="22"/>
          <w:lang w:val="nn-NO"/>
        </w:rPr>
        <w:t xml:space="preserve">in god planprosess. </w:t>
      </w:r>
    </w:p>
    <w:p w14:paraId="7AF06133" w14:textId="77777777" w:rsidR="000621C0" w:rsidRPr="001843FC" w:rsidRDefault="000621C0" w:rsidP="008A5B51">
      <w:pPr>
        <w:rPr>
          <w:rFonts w:ascii="Arial" w:hAnsi="Arial" w:cs="Arial"/>
          <w:b/>
          <w:sz w:val="24"/>
          <w:lang w:val="nn-NO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83"/>
        <w:gridCol w:w="7181"/>
      </w:tblGrid>
      <w:tr w:rsidR="000621C0" w:rsidRPr="001843FC" w14:paraId="365125C8" w14:textId="77777777" w:rsidTr="00F63A2E">
        <w:tc>
          <w:tcPr>
            <w:tcW w:w="1951" w:type="dxa"/>
            <w:shd w:val="clear" w:color="auto" w:fill="auto"/>
          </w:tcPr>
          <w:p w14:paraId="72CDD404" w14:textId="0D311793" w:rsidR="000621C0" w:rsidRPr="001843FC" w:rsidRDefault="000621C0" w:rsidP="00F63A2E">
            <w:pPr>
              <w:spacing w:after="60"/>
              <w:rPr>
                <w:rFonts w:ascii="Arial" w:hAnsi="Arial" w:cs="Arial"/>
                <w:sz w:val="24"/>
                <w:lang w:val="nn-NO"/>
              </w:rPr>
            </w:pPr>
            <w:r w:rsidRPr="001843FC">
              <w:rPr>
                <w:rFonts w:ascii="Arial" w:hAnsi="Arial" w:cs="Arial"/>
                <w:sz w:val="22"/>
                <w:lang w:val="nn-NO"/>
              </w:rPr>
              <w:t>Sak</w:t>
            </w:r>
            <w:r w:rsidR="0051673E" w:rsidRPr="001843FC">
              <w:rPr>
                <w:rFonts w:ascii="Arial" w:hAnsi="Arial" w:cs="Arial"/>
                <w:sz w:val="22"/>
                <w:lang w:val="nn-NO"/>
              </w:rPr>
              <w:t>snavn</w:t>
            </w:r>
            <w:r w:rsidRPr="001843FC">
              <w:rPr>
                <w:rFonts w:ascii="Arial" w:hAnsi="Arial" w:cs="Arial"/>
                <w:sz w:val="22"/>
                <w:lang w:val="nn-NO"/>
              </w:rPr>
              <w:t>:</w:t>
            </w:r>
            <w:r w:rsidR="00EC3E74">
              <w:rPr>
                <w:rFonts w:ascii="Arial" w:hAnsi="Arial" w:cs="Arial"/>
                <w:sz w:val="22"/>
                <w:lang w:val="nn-NO"/>
              </w:rPr>
              <w:t xml:space="preserve"> Detaljregul</w:t>
            </w:r>
            <w:r w:rsidR="00E8450F">
              <w:rPr>
                <w:rFonts w:ascii="Arial" w:hAnsi="Arial" w:cs="Arial"/>
                <w:sz w:val="22"/>
                <w:lang w:val="nn-NO"/>
              </w:rPr>
              <w:t>ering</w:t>
            </w:r>
            <w:r w:rsidR="00831AEC">
              <w:rPr>
                <w:rFonts w:ascii="Arial" w:hAnsi="Arial" w:cs="Arial"/>
                <w:sz w:val="22"/>
                <w:lang w:val="nn-NO"/>
              </w:rPr>
              <w:t>splan</w:t>
            </w:r>
            <w:r w:rsidR="00E8450F">
              <w:rPr>
                <w:rFonts w:ascii="Arial" w:hAnsi="Arial" w:cs="Arial"/>
                <w:sz w:val="22"/>
                <w:lang w:val="nn-NO"/>
              </w:rPr>
              <w:t xml:space="preserve"> </w:t>
            </w:r>
            <w:r w:rsidR="00EE71DC">
              <w:rPr>
                <w:rFonts w:ascii="Arial" w:hAnsi="Arial" w:cs="Arial"/>
                <w:sz w:val="22"/>
                <w:lang w:val="nn-NO"/>
              </w:rPr>
              <w:t xml:space="preserve">for </w:t>
            </w:r>
            <w:r w:rsidR="00FE0AEB">
              <w:rPr>
                <w:rFonts w:ascii="Arial" w:hAnsi="Arial" w:cs="Arial"/>
                <w:sz w:val="22"/>
                <w:lang w:val="nn-NO"/>
              </w:rPr>
              <w:t>veg og leikeoråde ved Maurtu</w:t>
            </w:r>
            <w:r w:rsidR="00831AEC">
              <w:rPr>
                <w:rFonts w:ascii="Arial" w:hAnsi="Arial" w:cs="Arial"/>
                <w:sz w:val="22"/>
                <w:lang w:val="nn-NO"/>
              </w:rPr>
              <w:t>v</w:t>
            </w:r>
            <w:r w:rsidR="00FE0AEB">
              <w:rPr>
                <w:rFonts w:ascii="Arial" w:hAnsi="Arial" w:cs="Arial"/>
                <w:sz w:val="22"/>
                <w:lang w:val="nn-NO"/>
              </w:rPr>
              <w:t>a Barnehage</w:t>
            </w:r>
            <w:r w:rsidR="00E515F7">
              <w:rPr>
                <w:rFonts w:ascii="Arial" w:hAnsi="Arial" w:cs="Arial"/>
                <w:sz w:val="22"/>
                <w:lang w:val="nn-NO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5D4B8C45" w14:textId="77777777" w:rsidR="000621C0" w:rsidRPr="001843FC" w:rsidRDefault="000621C0" w:rsidP="008A5B51">
            <w:pPr>
              <w:rPr>
                <w:rFonts w:ascii="Arial" w:hAnsi="Arial" w:cs="Arial"/>
                <w:lang w:val="nn-NO"/>
              </w:rPr>
            </w:pPr>
          </w:p>
        </w:tc>
      </w:tr>
      <w:tr w:rsidR="00670E87" w:rsidRPr="001843FC" w14:paraId="0207BF74" w14:textId="77777777" w:rsidTr="00F63A2E">
        <w:tc>
          <w:tcPr>
            <w:tcW w:w="1951" w:type="dxa"/>
            <w:shd w:val="clear" w:color="auto" w:fill="auto"/>
          </w:tcPr>
          <w:p w14:paraId="221B6904" w14:textId="4C237F0B" w:rsidR="002A7525" w:rsidRDefault="00670E87" w:rsidP="005E1B96">
            <w:pPr>
              <w:spacing w:after="6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1843FC">
              <w:rPr>
                <w:rFonts w:ascii="Arial" w:hAnsi="Arial" w:cs="Arial"/>
                <w:sz w:val="22"/>
                <w:szCs w:val="22"/>
                <w:lang w:val="nn-NO"/>
              </w:rPr>
              <w:t>Saks</w:t>
            </w:r>
            <w:r w:rsidR="005E1B96" w:rsidRPr="001843FC">
              <w:rPr>
                <w:rFonts w:ascii="Arial" w:hAnsi="Arial" w:cs="Arial"/>
                <w:sz w:val="22"/>
                <w:szCs w:val="22"/>
                <w:lang w:val="nn-NO"/>
              </w:rPr>
              <w:t>nummer</w:t>
            </w:r>
            <w:r w:rsidRPr="001843FC">
              <w:rPr>
                <w:rFonts w:ascii="Arial" w:hAnsi="Arial" w:cs="Arial"/>
                <w:sz w:val="22"/>
                <w:szCs w:val="22"/>
                <w:lang w:val="nn-NO"/>
              </w:rPr>
              <w:t>:</w:t>
            </w:r>
            <w:r w:rsidR="00EC3E74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  <w:p w14:paraId="06A27239" w14:textId="59AA526A" w:rsidR="002A7525" w:rsidRDefault="002A7525" w:rsidP="005E1B96">
            <w:pPr>
              <w:spacing w:after="6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Plan id 2021</w:t>
            </w:r>
            <w:r w:rsidR="00F86193">
              <w:rPr>
                <w:rFonts w:ascii="Arial" w:hAnsi="Arial" w:cs="Arial"/>
                <w:sz w:val="22"/>
                <w:szCs w:val="22"/>
                <w:lang w:val="nn-NO"/>
              </w:rPr>
              <w:t>23</w:t>
            </w:r>
          </w:p>
          <w:p w14:paraId="62234704" w14:textId="67AE3B07" w:rsidR="00670E87" w:rsidRPr="00E8450F" w:rsidRDefault="00EC3E74" w:rsidP="005E1B96">
            <w:pPr>
              <w:spacing w:after="6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br/>
            </w:r>
          </w:p>
        </w:tc>
        <w:tc>
          <w:tcPr>
            <w:tcW w:w="7513" w:type="dxa"/>
            <w:shd w:val="clear" w:color="auto" w:fill="auto"/>
          </w:tcPr>
          <w:p w14:paraId="7E684ABA" w14:textId="77777777" w:rsidR="00670E87" w:rsidRPr="001843FC" w:rsidRDefault="00670E87" w:rsidP="008A5B51">
            <w:pPr>
              <w:rPr>
                <w:rFonts w:ascii="Arial" w:hAnsi="Arial" w:cs="Arial"/>
                <w:lang w:val="nn-NO"/>
              </w:rPr>
            </w:pPr>
          </w:p>
        </w:tc>
      </w:tr>
      <w:tr w:rsidR="00670E87" w:rsidRPr="001843FC" w14:paraId="07AB1543" w14:textId="77777777" w:rsidTr="00F63A2E">
        <w:tc>
          <w:tcPr>
            <w:tcW w:w="1951" w:type="dxa"/>
            <w:shd w:val="clear" w:color="auto" w:fill="auto"/>
          </w:tcPr>
          <w:p w14:paraId="7E487E9B" w14:textId="77777777" w:rsidR="00670E87" w:rsidRPr="001843FC" w:rsidRDefault="00670E87" w:rsidP="005941D2">
            <w:pPr>
              <w:spacing w:after="60"/>
              <w:rPr>
                <w:rFonts w:ascii="Arial" w:hAnsi="Arial" w:cs="Arial"/>
                <w:sz w:val="22"/>
                <w:lang w:val="nn-NO"/>
              </w:rPr>
            </w:pPr>
            <w:r w:rsidRPr="001843FC">
              <w:rPr>
                <w:rFonts w:ascii="Arial" w:hAnsi="Arial" w:cs="Arial"/>
                <w:sz w:val="22"/>
                <w:lang w:val="nn-NO"/>
              </w:rPr>
              <w:t>Saksbehandl</w:t>
            </w:r>
            <w:r w:rsidR="005941D2" w:rsidRPr="001843FC">
              <w:rPr>
                <w:rFonts w:ascii="Arial" w:hAnsi="Arial" w:cs="Arial"/>
                <w:sz w:val="22"/>
                <w:lang w:val="nn-NO"/>
              </w:rPr>
              <w:t>a</w:t>
            </w:r>
            <w:r w:rsidRPr="001843FC">
              <w:rPr>
                <w:rFonts w:ascii="Arial" w:hAnsi="Arial" w:cs="Arial"/>
                <w:sz w:val="22"/>
                <w:lang w:val="nn-NO"/>
              </w:rPr>
              <w:t>r:</w:t>
            </w:r>
            <w:r w:rsidR="00EC3E74">
              <w:rPr>
                <w:rFonts w:ascii="Arial" w:hAnsi="Arial" w:cs="Arial"/>
                <w:sz w:val="22"/>
                <w:lang w:val="nn-NO"/>
              </w:rPr>
              <w:t xml:space="preserve"> </w:t>
            </w:r>
            <w:r w:rsidR="00E515F7">
              <w:rPr>
                <w:rFonts w:ascii="Arial" w:hAnsi="Arial" w:cs="Arial"/>
                <w:sz w:val="22"/>
                <w:lang w:val="nn-NO"/>
              </w:rPr>
              <w:t>Jyotsna Shresha</w:t>
            </w:r>
          </w:p>
        </w:tc>
        <w:tc>
          <w:tcPr>
            <w:tcW w:w="7513" w:type="dxa"/>
            <w:shd w:val="clear" w:color="auto" w:fill="auto"/>
          </w:tcPr>
          <w:p w14:paraId="3E2E0CBA" w14:textId="77777777" w:rsidR="00670E87" w:rsidRPr="001843FC" w:rsidRDefault="00670E87" w:rsidP="008A5B51">
            <w:pPr>
              <w:rPr>
                <w:rFonts w:ascii="Arial" w:hAnsi="Arial" w:cs="Arial"/>
                <w:lang w:val="nn-NO"/>
              </w:rPr>
            </w:pPr>
          </w:p>
        </w:tc>
      </w:tr>
      <w:tr w:rsidR="000621C0" w:rsidRPr="001843FC" w14:paraId="30310E3F" w14:textId="77777777" w:rsidTr="00F63A2E">
        <w:tc>
          <w:tcPr>
            <w:tcW w:w="1951" w:type="dxa"/>
            <w:shd w:val="clear" w:color="auto" w:fill="auto"/>
          </w:tcPr>
          <w:p w14:paraId="495B6F13" w14:textId="77777777" w:rsidR="000621C0" w:rsidRPr="001843FC" w:rsidRDefault="005941D2" w:rsidP="00F63A2E">
            <w:pPr>
              <w:spacing w:after="60"/>
              <w:rPr>
                <w:rFonts w:ascii="Arial" w:hAnsi="Arial" w:cs="Arial"/>
                <w:sz w:val="24"/>
                <w:lang w:val="nn-NO"/>
              </w:rPr>
            </w:pPr>
            <w:r w:rsidRPr="001843FC">
              <w:rPr>
                <w:rFonts w:ascii="Arial" w:hAnsi="Arial" w:cs="Arial"/>
                <w:sz w:val="22"/>
                <w:lang w:val="nn-NO"/>
              </w:rPr>
              <w:t>Møtesta</w:t>
            </w:r>
            <w:r w:rsidR="000621C0" w:rsidRPr="001843FC">
              <w:rPr>
                <w:rFonts w:ascii="Arial" w:hAnsi="Arial" w:cs="Arial"/>
                <w:sz w:val="22"/>
                <w:lang w:val="nn-NO"/>
              </w:rPr>
              <w:t>d:</w:t>
            </w:r>
            <w:r w:rsidR="00EC3E74">
              <w:rPr>
                <w:rFonts w:ascii="Arial" w:hAnsi="Arial" w:cs="Arial"/>
                <w:sz w:val="22"/>
                <w:lang w:val="nn-NO"/>
              </w:rPr>
              <w:t xml:space="preserve"> Bekkevoll</w:t>
            </w:r>
          </w:p>
        </w:tc>
        <w:tc>
          <w:tcPr>
            <w:tcW w:w="7513" w:type="dxa"/>
            <w:shd w:val="clear" w:color="auto" w:fill="auto"/>
          </w:tcPr>
          <w:p w14:paraId="53C10D88" w14:textId="77777777" w:rsidR="000621C0" w:rsidRPr="001843FC" w:rsidRDefault="000621C0" w:rsidP="008A5B51">
            <w:pPr>
              <w:rPr>
                <w:rFonts w:ascii="Arial" w:hAnsi="Arial" w:cs="Arial"/>
                <w:lang w:val="nn-NO"/>
              </w:rPr>
            </w:pPr>
          </w:p>
        </w:tc>
      </w:tr>
      <w:tr w:rsidR="00670E87" w:rsidRPr="001843FC" w14:paraId="4250EF31" w14:textId="77777777" w:rsidTr="00F63A2E">
        <w:tc>
          <w:tcPr>
            <w:tcW w:w="1951" w:type="dxa"/>
            <w:shd w:val="clear" w:color="auto" w:fill="auto"/>
          </w:tcPr>
          <w:p w14:paraId="64FC59AE" w14:textId="77777777" w:rsidR="00670E87" w:rsidRPr="001843FC" w:rsidRDefault="00670E87" w:rsidP="008A5B51">
            <w:pPr>
              <w:rPr>
                <w:rFonts w:ascii="Arial" w:hAnsi="Arial" w:cs="Arial"/>
                <w:sz w:val="22"/>
                <w:lang w:val="nn-NO"/>
              </w:rPr>
            </w:pPr>
            <w:r w:rsidRPr="001843FC">
              <w:rPr>
                <w:rFonts w:ascii="Arial" w:hAnsi="Arial" w:cs="Arial"/>
                <w:sz w:val="22"/>
                <w:lang w:val="nn-NO"/>
              </w:rPr>
              <w:t>Møtedato:</w:t>
            </w:r>
            <w:r w:rsidR="00EC3E74">
              <w:rPr>
                <w:rFonts w:ascii="Arial" w:hAnsi="Arial" w:cs="Arial"/>
                <w:sz w:val="22"/>
                <w:lang w:val="nn-NO"/>
              </w:rPr>
              <w:t xml:space="preserve"> </w:t>
            </w:r>
            <w:r w:rsidR="00EE71DC">
              <w:rPr>
                <w:rFonts w:ascii="Arial" w:hAnsi="Arial" w:cs="Arial"/>
                <w:sz w:val="22"/>
                <w:lang w:val="nn-NO"/>
              </w:rPr>
              <w:t>0</w:t>
            </w:r>
            <w:r w:rsidR="00E515F7">
              <w:rPr>
                <w:rFonts w:ascii="Arial" w:hAnsi="Arial" w:cs="Arial"/>
                <w:sz w:val="22"/>
                <w:lang w:val="nn-NO"/>
              </w:rPr>
              <w:t>3</w:t>
            </w:r>
            <w:r w:rsidR="00EE71DC">
              <w:rPr>
                <w:rFonts w:ascii="Arial" w:hAnsi="Arial" w:cs="Arial"/>
                <w:sz w:val="22"/>
                <w:lang w:val="nn-NO"/>
              </w:rPr>
              <w:t>.06.2021</w:t>
            </w:r>
          </w:p>
        </w:tc>
        <w:tc>
          <w:tcPr>
            <w:tcW w:w="7513" w:type="dxa"/>
            <w:shd w:val="clear" w:color="auto" w:fill="auto"/>
          </w:tcPr>
          <w:p w14:paraId="40095D66" w14:textId="77777777" w:rsidR="00670E87" w:rsidRPr="001843FC" w:rsidRDefault="00670E87" w:rsidP="008A5B51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35F4FC2D" w14:textId="77777777" w:rsidR="006D6F2F" w:rsidRPr="001843FC" w:rsidRDefault="006D6F2F" w:rsidP="008A5B51">
      <w:pPr>
        <w:rPr>
          <w:rFonts w:ascii="Arial" w:hAnsi="Arial" w:cs="Arial"/>
          <w:b/>
          <w:sz w:val="24"/>
          <w:lang w:val="nn-NO"/>
        </w:rPr>
      </w:pPr>
    </w:p>
    <w:tbl>
      <w:tblPr>
        <w:tblW w:w="9464" w:type="dxa"/>
        <w:tblBorders>
          <w:bottom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36"/>
        <w:gridCol w:w="4300"/>
      </w:tblGrid>
      <w:tr w:rsidR="000621C0" w:rsidRPr="001843FC" w14:paraId="1BBC03E5" w14:textId="77777777" w:rsidTr="00F63A2E">
        <w:tc>
          <w:tcPr>
            <w:tcW w:w="4928" w:type="dxa"/>
            <w:tcBorders>
              <w:top w:val="nil"/>
              <w:right w:val="nil"/>
            </w:tcBorders>
            <w:shd w:val="clear" w:color="auto" w:fill="auto"/>
          </w:tcPr>
          <w:p w14:paraId="127B07DE" w14:textId="77777777" w:rsidR="000621C0" w:rsidRPr="001843FC" w:rsidRDefault="000621C0" w:rsidP="00F63A2E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sz w:val="22"/>
                <w:lang w:val="nn-NO"/>
              </w:rPr>
            </w:pPr>
            <w:r w:rsidRPr="001843FC">
              <w:rPr>
                <w:rFonts w:ascii="Arial" w:hAnsi="Arial" w:cs="Arial"/>
                <w:sz w:val="22"/>
                <w:u w:val="single"/>
                <w:lang w:val="nn-NO"/>
              </w:rPr>
              <w:t>Til</w:t>
            </w:r>
            <w:r w:rsidR="00DA407A" w:rsidRPr="001843FC">
              <w:rPr>
                <w:rFonts w:ascii="Arial" w:hAnsi="Arial" w:cs="Arial"/>
                <w:sz w:val="22"/>
                <w:u w:val="single"/>
                <w:lang w:val="nn-NO"/>
              </w:rPr>
              <w:t xml:space="preserve"> </w:t>
            </w:r>
            <w:r w:rsidR="005941D2" w:rsidRPr="001843FC">
              <w:rPr>
                <w:rFonts w:ascii="Arial" w:hAnsi="Arial" w:cs="Arial"/>
                <w:sz w:val="22"/>
                <w:u w:val="single"/>
                <w:lang w:val="nn-NO"/>
              </w:rPr>
              <w:t>sta</w:t>
            </w:r>
            <w:r w:rsidRPr="001843FC">
              <w:rPr>
                <w:rFonts w:ascii="Arial" w:hAnsi="Arial" w:cs="Arial"/>
                <w:sz w:val="22"/>
                <w:u w:val="single"/>
                <w:lang w:val="nn-NO"/>
              </w:rPr>
              <w:t>de</w:t>
            </w:r>
            <w:r w:rsidR="005941D2" w:rsidRPr="001843FC">
              <w:rPr>
                <w:rFonts w:ascii="Arial" w:hAnsi="Arial" w:cs="Arial"/>
                <w:sz w:val="22"/>
                <w:u w:val="single"/>
                <w:lang w:val="nn-NO"/>
              </w:rPr>
              <w:t xml:space="preserve"> frå forslagsstilla</w:t>
            </w:r>
            <w:r w:rsidRPr="001843FC">
              <w:rPr>
                <w:rFonts w:ascii="Arial" w:hAnsi="Arial" w:cs="Arial"/>
                <w:sz w:val="22"/>
                <w:u w:val="single"/>
                <w:lang w:val="nn-NO"/>
              </w:rPr>
              <w:t>r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4E987FF" w14:textId="77777777" w:rsidR="000621C0" w:rsidRPr="001843FC" w:rsidRDefault="000621C0" w:rsidP="00F63A2E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sz w:val="22"/>
                <w:lang w:val="nn-NO"/>
              </w:rPr>
            </w:pPr>
          </w:p>
        </w:tc>
        <w:tc>
          <w:tcPr>
            <w:tcW w:w="4300" w:type="dxa"/>
            <w:shd w:val="clear" w:color="auto" w:fill="auto"/>
          </w:tcPr>
          <w:p w14:paraId="5E130BE4" w14:textId="77777777" w:rsidR="000621C0" w:rsidRPr="001843FC" w:rsidRDefault="000621C0" w:rsidP="005941D2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sz w:val="22"/>
                <w:lang w:val="nn-NO"/>
              </w:rPr>
            </w:pPr>
            <w:r w:rsidRPr="001843FC">
              <w:rPr>
                <w:rFonts w:ascii="Arial" w:hAnsi="Arial" w:cs="Arial"/>
                <w:sz w:val="22"/>
                <w:u w:val="single"/>
                <w:lang w:val="nn-NO"/>
              </w:rPr>
              <w:t>Til</w:t>
            </w:r>
            <w:r w:rsidR="00DA407A" w:rsidRPr="001843FC">
              <w:rPr>
                <w:rFonts w:ascii="Arial" w:hAnsi="Arial" w:cs="Arial"/>
                <w:sz w:val="22"/>
                <w:u w:val="single"/>
                <w:lang w:val="nn-NO"/>
              </w:rPr>
              <w:t xml:space="preserve"> </w:t>
            </w:r>
            <w:r w:rsidRPr="001843FC">
              <w:rPr>
                <w:rFonts w:ascii="Arial" w:hAnsi="Arial" w:cs="Arial"/>
                <w:sz w:val="22"/>
                <w:u w:val="single"/>
                <w:lang w:val="nn-NO"/>
              </w:rPr>
              <w:t>st</w:t>
            </w:r>
            <w:r w:rsidR="005941D2" w:rsidRPr="001843FC">
              <w:rPr>
                <w:rFonts w:ascii="Arial" w:hAnsi="Arial" w:cs="Arial"/>
                <w:sz w:val="22"/>
                <w:u w:val="single"/>
                <w:lang w:val="nn-NO"/>
              </w:rPr>
              <w:t>ade frå</w:t>
            </w:r>
            <w:r w:rsidRPr="001843FC">
              <w:rPr>
                <w:rFonts w:ascii="Arial" w:hAnsi="Arial" w:cs="Arial"/>
                <w:sz w:val="22"/>
                <w:u w:val="single"/>
                <w:lang w:val="nn-NO"/>
              </w:rPr>
              <w:t xml:space="preserve"> kommunen</w:t>
            </w:r>
          </w:p>
        </w:tc>
      </w:tr>
      <w:tr w:rsidR="000621C0" w:rsidRPr="001843FC" w14:paraId="510FA069" w14:textId="77777777" w:rsidTr="00F63A2E">
        <w:tc>
          <w:tcPr>
            <w:tcW w:w="4928" w:type="dxa"/>
            <w:tcBorders>
              <w:top w:val="dotted" w:sz="4" w:space="0" w:color="C0C0C0"/>
              <w:right w:val="nil"/>
            </w:tcBorders>
            <w:shd w:val="clear" w:color="auto" w:fill="auto"/>
          </w:tcPr>
          <w:p w14:paraId="16EE2868" w14:textId="3B85E098" w:rsidR="000621C0" w:rsidRPr="001843FC" w:rsidRDefault="00C15436" w:rsidP="003A0A99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Einar Forberg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990EACF" w14:textId="77777777" w:rsidR="000621C0" w:rsidRPr="001843FC" w:rsidRDefault="000621C0" w:rsidP="00F63A2E">
            <w:pPr>
              <w:tabs>
                <w:tab w:val="left" w:pos="1276"/>
              </w:tabs>
              <w:rPr>
                <w:rFonts w:ascii="Arial" w:hAnsi="Arial" w:cs="Arial"/>
                <w:lang w:val="nn-NO"/>
              </w:rPr>
            </w:pPr>
          </w:p>
        </w:tc>
        <w:tc>
          <w:tcPr>
            <w:tcW w:w="4300" w:type="dxa"/>
            <w:shd w:val="clear" w:color="auto" w:fill="auto"/>
          </w:tcPr>
          <w:p w14:paraId="578CD68C" w14:textId="167984E0" w:rsidR="000621C0" w:rsidRPr="001843FC" w:rsidRDefault="00C15436" w:rsidP="003A0A99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Kari Verpe Hynne</w:t>
            </w:r>
          </w:p>
        </w:tc>
      </w:tr>
      <w:tr w:rsidR="00564919" w:rsidRPr="001843FC" w14:paraId="46EB0C5C" w14:textId="77777777" w:rsidTr="005008DD">
        <w:trPr>
          <w:trHeight w:val="217"/>
        </w:trPr>
        <w:tc>
          <w:tcPr>
            <w:tcW w:w="4928" w:type="dxa"/>
            <w:tcBorders>
              <w:top w:val="dotted" w:sz="4" w:space="0" w:color="C0C0C0"/>
              <w:right w:val="nil"/>
            </w:tcBorders>
            <w:shd w:val="clear" w:color="auto" w:fill="auto"/>
          </w:tcPr>
          <w:p w14:paraId="5F89B708" w14:textId="646EC3A6" w:rsidR="00564919" w:rsidRPr="001843FC" w:rsidRDefault="00152BE5" w:rsidP="00564919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Aslaug Marie Momrak Langkås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13F9469" w14:textId="77777777" w:rsidR="00564919" w:rsidRPr="001843FC" w:rsidRDefault="00564919" w:rsidP="0056491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300" w:type="dxa"/>
            <w:shd w:val="clear" w:color="auto" w:fill="auto"/>
          </w:tcPr>
          <w:p w14:paraId="3F2D4634" w14:textId="082BD449" w:rsidR="00564919" w:rsidRPr="001843FC" w:rsidRDefault="00C15436" w:rsidP="00564919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Per Sveinung Norendal</w:t>
            </w:r>
          </w:p>
        </w:tc>
      </w:tr>
      <w:tr w:rsidR="00564919" w:rsidRPr="00564919" w14:paraId="24405401" w14:textId="77777777" w:rsidTr="00CF709D">
        <w:tc>
          <w:tcPr>
            <w:tcW w:w="4928" w:type="dxa"/>
            <w:tcBorders>
              <w:top w:val="dotted" w:sz="4" w:space="0" w:color="C0C0C0"/>
              <w:bottom w:val="dotted" w:sz="4" w:space="0" w:color="C0C0C0"/>
              <w:right w:val="nil"/>
            </w:tcBorders>
            <w:shd w:val="clear" w:color="auto" w:fill="auto"/>
          </w:tcPr>
          <w:p w14:paraId="42460C99" w14:textId="77777777" w:rsidR="00564919" w:rsidRPr="001843FC" w:rsidRDefault="00564919" w:rsidP="0056491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145E27FF" w14:textId="77777777" w:rsidR="00564919" w:rsidRPr="001843FC" w:rsidRDefault="00564919" w:rsidP="0056491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300" w:type="dxa"/>
            <w:shd w:val="clear" w:color="auto" w:fill="auto"/>
          </w:tcPr>
          <w:p w14:paraId="7B311004" w14:textId="4395FDB4" w:rsidR="00564919" w:rsidRPr="001843FC" w:rsidRDefault="00C15436" w:rsidP="00C15436">
            <w:pPr>
              <w:tabs>
                <w:tab w:val="left" w:pos="850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Lars Tore Svendsen</w:t>
            </w:r>
          </w:p>
        </w:tc>
      </w:tr>
      <w:tr w:rsidR="00564919" w:rsidRPr="00564919" w14:paraId="7772A7B1" w14:textId="77777777" w:rsidTr="00F63A2E">
        <w:tc>
          <w:tcPr>
            <w:tcW w:w="4928" w:type="dxa"/>
            <w:tcBorders>
              <w:top w:val="dotted" w:sz="4" w:space="0" w:color="C0C0C0"/>
              <w:right w:val="nil"/>
            </w:tcBorders>
            <w:shd w:val="clear" w:color="auto" w:fill="auto"/>
          </w:tcPr>
          <w:p w14:paraId="52E3693A" w14:textId="77777777" w:rsidR="00564919" w:rsidRPr="001843FC" w:rsidRDefault="00564919" w:rsidP="0056491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7948BF1E" w14:textId="77777777" w:rsidR="00564919" w:rsidRPr="001843FC" w:rsidRDefault="00564919" w:rsidP="00564919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4300" w:type="dxa"/>
            <w:shd w:val="clear" w:color="auto" w:fill="auto"/>
          </w:tcPr>
          <w:p w14:paraId="76D8D50F" w14:textId="0715527A" w:rsidR="00564919" w:rsidRDefault="00C15436" w:rsidP="00564919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Jyotsna Shrestha</w:t>
            </w:r>
          </w:p>
        </w:tc>
      </w:tr>
    </w:tbl>
    <w:p w14:paraId="04982C43" w14:textId="77777777" w:rsidR="00483E47" w:rsidRPr="00740A44" w:rsidRDefault="00F91535" w:rsidP="00740A44">
      <w:pPr>
        <w:pStyle w:val="Overskrift1"/>
        <w:rPr>
          <w:lang w:val="nn-NO"/>
        </w:rPr>
      </w:pPr>
      <w:r w:rsidRPr="00740A44">
        <w:rPr>
          <w:lang w:val="nn-NO"/>
        </w:rPr>
        <w:t xml:space="preserve">Bakgrunn for </w:t>
      </w:r>
      <w:r w:rsidR="005D2982" w:rsidRPr="00740A44">
        <w:rPr>
          <w:lang w:val="nn-NO"/>
        </w:rPr>
        <w:t>oppstartsmøtet</w:t>
      </w:r>
    </w:p>
    <w:p w14:paraId="5CE6BCA9" w14:textId="4772D5E8" w:rsidR="0012514C" w:rsidRPr="001843FC" w:rsidRDefault="007F2A3A" w:rsidP="008A5B51">
      <w:pPr>
        <w:rPr>
          <w:rFonts w:ascii="Arial" w:hAnsi="Arial" w:cs="Arial"/>
          <w:i/>
          <w:lang w:val="nn-NO"/>
        </w:rPr>
      </w:pPr>
      <w:r w:rsidRPr="001843FC">
        <w:rPr>
          <w:rFonts w:ascii="Arial" w:hAnsi="Arial" w:cs="Arial"/>
          <w:i/>
          <w:lang w:val="nn-NO"/>
        </w:rPr>
        <w:t>K</w:t>
      </w:r>
      <w:r w:rsidR="00904AAC" w:rsidRPr="001843FC">
        <w:rPr>
          <w:rFonts w:ascii="Arial" w:hAnsi="Arial" w:cs="Arial"/>
          <w:i/>
          <w:lang w:val="nn-NO"/>
        </w:rPr>
        <w:t xml:space="preserve">va </w:t>
      </w:r>
      <w:r w:rsidRPr="001843FC">
        <w:rPr>
          <w:rFonts w:ascii="Arial" w:hAnsi="Arial" w:cs="Arial"/>
          <w:i/>
          <w:lang w:val="nn-NO"/>
        </w:rPr>
        <w:t>er forslagsstillar sin</w:t>
      </w:r>
      <w:r w:rsidR="00F91535" w:rsidRPr="001843FC">
        <w:rPr>
          <w:rFonts w:ascii="Arial" w:hAnsi="Arial" w:cs="Arial"/>
          <w:i/>
          <w:lang w:val="nn-NO"/>
        </w:rPr>
        <w:t xml:space="preserve"> intensjon </w:t>
      </w:r>
      <w:r w:rsidR="0011311D" w:rsidRPr="001843FC">
        <w:rPr>
          <w:rFonts w:ascii="Arial" w:hAnsi="Arial" w:cs="Arial"/>
          <w:i/>
          <w:lang w:val="nn-NO"/>
        </w:rPr>
        <w:t>med</w:t>
      </w:r>
      <w:r w:rsidR="00F91535" w:rsidRPr="001843FC">
        <w:rPr>
          <w:rFonts w:ascii="Arial" w:hAnsi="Arial" w:cs="Arial"/>
          <w:i/>
          <w:lang w:val="nn-NO"/>
        </w:rPr>
        <w:t xml:space="preserve"> å set</w:t>
      </w:r>
      <w:r w:rsidRPr="001843FC">
        <w:rPr>
          <w:rFonts w:ascii="Arial" w:hAnsi="Arial" w:cs="Arial"/>
          <w:i/>
          <w:lang w:val="nn-NO"/>
        </w:rPr>
        <w:t>j</w:t>
      </w:r>
      <w:r w:rsidR="00F91535" w:rsidRPr="001843FC">
        <w:rPr>
          <w:rFonts w:ascii="Arial" w:hAnsi="Arial" w:cs="Arial"/>
          <w:i/>
          <w:lang w:val="nn-NO"/>
        </w:rPr>
        <w:t>e</w:t>
      </w:r>
      <w:r w:rsidR="00904AAC" w:rsidRPr="001843FC">
        <w:rPr>
          <w:rFonts w:ascii="Arial" w:hAnsi="Arial" w:cs="Arial"/>
          <w:i/>
          <w:lang w:val="nn-NO"/>
        </w:rPr>
        <w:t xml:space="preserve"> i gang planarbeide</w:t>
      </w:r>
      <w:r w:rsidR="00670E87" w:rsidRPr="001843FC">
        <w:rPr>
          <w:rFonts w:ascii="Arial" w:hAnsi="Arial" w:cs="Arial"/>
          <w:i/>
          <w:lang w:val="nn-NO"/>
        </w:rPr>
        <w:t>t</w:t>
      </w:r>
      <w:r w:rsidRPr="001843FC">
        <w:rPr>
          <w:rFonts w:ascii="Arial" w:hAnsi="Arial" w:cs="Arial"/>
          <w:i/>
          <w:lang w:val="nn-NO"/>
        </w:rPr>
        <w:t>.</w:t>
      </w:r>
      <w:r w:rsidR="005958E1">
        <w:rPr>
          <w:rFonts w:ascii="Arial" w:hAnsi="Arial" w:cs="Arial"/>
          <w:i/>
          <w:lang w:val="nn-NO"/>
        </w:rPr>
        <w:br/>
        <w:t xml:space="preserve">Føremålet med </w:t>
      </w:r>
      <w:r w:rsidR="00123540">
        <w:rPr>
          <w:rFonts w:ascii="Arial" w:hAnsi="Arial" w:cs="Arial"/>
          <w:i/>
          <w:lang w:val="nn-NO"/>
        </w:rPr>
        <w:t>planarbeidet</w:t>
      </w:r>
      <w:r w:rsidR="005958E1">
        <w:rPr>
          <w:rFonts w:ascii="Arial" w:hAnsi="Arial" w:cs="Arial"/>
          <w:i/>
          <w:lang w:val="nn-NO"/>
        </w:rPr>
        <w:t xml:space="preserve"> er å tilretteleggje for </w:t>
      </w:r>
      <w:r w:rsidR="00E515F7">
        <w:rPr>
          <w:rFonts w:ascii="Arial" w:hAnsi="Arial" w:cs="Arial"/>
          <w:i/>
          <w:lang w:val="nn-NO"/>
        </w:rPr>
        <w:t>ut</w:t>
      </w:r>
      <w:r w:rsidR="00FE0AEB">
        <w:rPr>
          <w:rFonts w:ascii="Arial" w:hAnsi="Arial" w:cs="Arial"/>
          <w:i/>
          <w:lang w:val="nn-NO"/>
        </w:rPr>
        <w:t xml:space="preserve">arbeiding av plan for trafikkhandsaming omrkring </w:t>
      </w:r>
      <w:r w:rsidR="005355D4">
        <w:rPr>
          <w:rFonts w:ascii="Arial" w:hAnsi="Arial" w:cs="Arial"/>
          <w:i/>
          <w:lang w:val="nn-NO"/>
        </w:rPr>
        <w:t>Kåsinjordet.</w:t>
      </w:r>
    </w:p>
    <w:p w14:paraId="1AE093B0" w14:textId="77777777" w:rsidR="007F2A3A" w:rsidRPr="001843FC" w:rsidRDefault="007F2A3A" w:rsidP="008A5B51">
      <w:pPr>
        <w:rPr>
          <w:rFonts w:ascii="Arial" w:hAnsi="Arial" w:cs="Arial"/>
          <w:lang w:val="nn-NO"/>
        </w:rPr>
      </w:pPr>
    </w:p>
    <w:p w14:paraId="58710C63" w14:textId="0F0F85D1" w:rsidR="00FA72FC" w:rsidRDefault="005E1B96" w:rsidP="00140B32">
      <w:pPr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M</w:t>
      </w:r>
      <w:r w:rsidR="00FA72FC" w:rsidRPr="001843FC">
        <w:rPr>
          <w:rFonts w:ascii="Arial" w:hAnsi="Arial" w:cs="Arial"/>
          <w:lang w:val="nn-NO"/>
        </w:rPr>
        <w:t>ateriale som lå</w:t>
      </w:r>
      <w:r w:rsidR="007F2A3A" w:rsidRPr="001843FC">
        <w:rPr>
          <w:rFonts w:ascii="Arial" w:hAnsi="Arial" w:cs="Arial"/>
          <w:lang w:val="nn-NO"/>
        </w:rPr>
        <w:t xml:space="preserve"> føre</w:t>
      </w:r>
      <w:r w:rsidR="00FA72FC" w:rsidRPr="001843FC">
        <w:rPr>
          <w:rFonts w:ascii="Arial" w:hAnsi="Arial" w:cs="Arial"/>
          <w:lang w:val="nn-NO"/>
        </w:rPr>
        <w:t xml:space="preserve"> fr</w:t>
      </w:r>
      <w:r w:rsidR="007F2A3A" w:rsidRPr="001843FC">
        <w:rPr>
          <w:rFonts w:ascii="Arial" w:hAnsi="Arial" w:cs="Arial"/>
          <w:lang w:val="nn-NO"/>
        </w:rPr>
        <w:t>å forslagsstilla</w:t>
      </w:r>
      <w:r w:rsidR="00FA72FC" w:rsidRPr="001843FC">
        <w:rPr>
          <w:rFonts w:ascii="Arial" w:hAnsi="Arial" w:cs="Arial"/>
          <w:lang w:val="nn-NO"/>
        </w:rPr>
        <w:t>r til op</w:t>
      </w:r>
      <w:r w:rsidRPr="001843FC">
        <w:rPr>
          <w:rFonts w:ascii="Arial" w:hAnsi="Arial" w:cs="Arial"/>
          <w:lang w:val="nn-NO"/>
        </w:rPr>
        <w:t>pstartsmøtet:</w:t>
      </w:r>
    </w:p>
    <w:p w14:paraId="03F5115A" w14:textId="77777777" w:rsidR="005958E1" w:rsidRPr="001843FC" w:rsidRDefault="005958E1" w:rsidP="00FA72FC">
      <w:pPr>
        <w:numPr>
          <w:ilvl w:val="0"/>
          <w:numId w:val="18"/>
        </w:numPr>
        <w:tabs>
          <w:tab w:val="clear" w:pos="2856"/>
        </w:tabs>
        <w:ind w:left="284" w:hanging="284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Forslag til plangrense</w:t>
      </w:r>
    </w:p>
    <w:p w14:paraId="6BA765EF" w14:textId="77777777" w:rsidR="00483E47" w:rsidRPr="001843FC" w:rsidRDefault="00740A44" w:rsidP="00740A44">
      <w:pPr>
        <w:pStyle w:val="Overskrift1"/>
        <w:rPr>
          <w:lang w:val="nn-NO"/>
        </w:rPr>
      </w:pPr>
      <w:r>
        <w:rPr>
          <w:lang w:val="nn-NO"/>
        </w:rPr>
        <w:t>P</w:t>
      </w:r>
      <w:r w:rsidR="00483E47" w:rsidRPr="001843FC">
        <w:rPr>
          <w:lang w:val="nn-NO"/>
        </w:rPr>
        <w:t>lanf</w:t>
      </w:r>
      <w:r w:rsidR="007F2A3A" w:rsidRPr="001843FC">
        <w:rPr>
          <w:lang w:val="nn-NO"/>
        </w:rPr>
        <w:t>øresetnadar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094"/>
        <w:gridCol w:w="3409"/>
        <w:gridCol w:w="283"/>
        <w:gridCol w:w="1985"/>
        <w:gridCol w:w="283"/>
        <w:gridCol w:w="1843"/>
      </w:tblGrid>
      <w:tr w:rsidR="00483E47" w:rsidRPr="001843FC" w14:paraId="69D78AFB" w14:textId="77777777" w:rsidTr="00F63A2E">
        <w:tc>
          <w:tcPr>
            <w:tcW w:w="4503" w:type="dxa"/>
            <w:gridSpan w:val="2"/>
            <w:shd w:val="clear" w:color="auto" w:fill="auto"/>
          </w:tcPr>
          <w:p w14:paraId="0FFE8387" w14:textId="77777777" w:rsidR="00483E47" w:rsidRPr="001843FC" w:rsidRDefault="00670E87" w:rsidP="00F63A2E">
            <w:pPr>
              <w:tabs>
                <w:tab w:val="left" w:pos="426"/>
                <w:tab w:val="right" w:pos="9072"/>
              </w:tabs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Reguleringsp</w:t>
            </w:r>
            <w:r w:rsidR="00483E47" w:rsidRPr="001843FC">
              <w:rPr>
                <w:rFonts w:ascii="Arial" w:hAnsi="Arial" w:cs="Arial"/>
                <w:b/>
                <w:lang w:val="nn-NO"/>
              </w:rPr>
              <w:t>lan</w:t>
            </w:r>
            <w:r w:rsidRPr="001843FC">
              <w:rPr>
                <w:rFonts w:ascii="Arial" w:hAnsi="Arial" w:cs="Arial"/>
                <w:b/>
                <w:lang w:val="nn-NO"/>
              </w:rPr>
              <w:t>form</w:t>
            </w:r>
            <w:r w:rsidR="00483E47" w:rsidRPr="001843FC">
              <w:rPr>
                <w:rFonts w:ascii="Arial" w:hAnsi="Arial" w:cs="Arial"/>
                <w:b/>
                <w:lang w:val="nn-NO"/>
              </w:rPr>
              <w:t xml:space="preserve"> :</w:t>
            </w:r>
            <w:r w:rsidR="00FA4CD5" w:rsidRPr="001843FC">
              <w:rPr>
                <w:rFonts w:ascii="Arial" w:hAnsi="Arial" w:cs="Arial"/>
                <w:b/>
                <w:lang w:val="nn-NO"/>
              </w:rPr>
              <w:t xml:space="preserve"> </w:t>
            </w:r>
            <w:r w:rsidR="00274510" w:rsidRPr="001843FC">
              <w:rPr>
                <w:rFonts w:ascii="Arial" w:hAnsi="Arial" w:cs="Arial"/>
                <w:i/>
                <w:lang w:val="nn-NO"/>
              </w:rPr>
              <w:t>J</w:t>
            </w:r>
            <w:r w:rsidR="008D5939" w:rsidRPr="001843FC">
              <w:rPr>
                <w:rFonts w:ascii="Arial" w:hAnsi="Arial" w:cs="Arial"/>
                <w:i/>
                <w:lang w:val="nn-NO"/>
              </w:rPr>
              <w:t>fr.</w:t>
            </w:r>
            <w:r w:rsidR="00FA4CD5" w:rsidRPr="001843FC">
              <w:rPr>
                <w:rFonts w:ascii="Arial" w:hAnsi="Arial" w:cs="Arial"/>
                <w:b/>
                <w:lang w:val="nn-NO"/>
              </w:rPr>
              <w:t xml:space="preserve"> </w:t>
            </w:r>
            <w:hyperlink r:id="rId8" w:anchor="map018" w:history="1">
              <w:r w:rsidR="008D5939" w:rsidRPr="001843FC">
                <w:rPr>
                  <w:rStyle w:val="Hyperkobling"/>
                  <w:rFonts w:ascii="Arial" w:hAnsi="Arial" w:cs="Arial"/>
                  <w:b/>
                  <w:i/>
                  <w:u w:val="none"/>
                  <w:lang w:val="nn-NO"/>
                </w:rPr>
                <w:t>PBL kapittel 12</w:t>
              </w:r>
            </w:hyperlink>
          </w:p>
        </w:tc>
        <w:tc>
          <w:tcPr>
            <w:tcW w:w="283" w:type="dxa"/>
            <w:shd w:val="clear" w:color="auto" w:fill="CCCCCC"/>
          </w:tcPr>
          <w:p w14:paraId="320895B4" w14:textId="77777777" w:rsidR="00483E47" w:rsidRPr="001843FC" w:rsidRDefault="005958E1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14:paraId="0E63F50F" w14:textId="77777777" w:rsidR="00483E47" w:rsidRPr="001843FC" w:rsidRDefault="00483E47" w:rsidP="00F63A2E">
            <w:pPr>
              <w:tabs>
                <w:tab w:val="right" w:pos="9072"/>
              </w:tabs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Detalj</w:t>
            </w:r>
            <w:r w:rsidR="00670E87" w:rsidRPr="001843FC">
              <w:rPr>
                <w:rFonts w:ascii="Arial" w:hAnsi="Arial" w:cs="Arial"/>
                <w:lang w:val="nn-NO"/>
              </w:rPr>
              <w:t>regulering</w:t>
            </w:r>
          </w:p>
        </w:tc>
        <w:tc>
          <w:tcPr>
            <w:tcW w:w="283" w:type="dxa"/>
            <w:shd w:val="clear" w:color="auto" w:fill="CCCCCC"/>
          </w:tcPr>
          <w:p w14:paraId="2BBCEBAF" w14:textId="77777777" w:rsidR="00483E47" w:rsidRPr="001843FC" w:rsidRDefault="00483E47" w:rsidP="005D2982">
            <w:pPr>
              <w:tabs>
                <w:tab w:val="right" w:pos="9072"/>
              </w:tabs>
              <w:ind w:right="-3368"/>
              <w:rPr>
                <w:rFonts w:ascii="Arial" w:hAnsi="Arial" w:cs="Arial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09AA6B00" w14:textId="77777777" w:rsidR="005D2982" w:rsidRPr="001843FC" w:rsidRDefault="00483E47" w:rsidP="005D2982">
            <w:pPr>
              <w:tabs>
                <w:tab w:val="left" w:pos="426"/>
                <w:tab w:val="right" w:pos="9072"/>
              </w:tabs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Område</w:t>
            </w:r>
            <w:r w:rsidR="00670E87" w:rsidRPr="001843FC">
              <w:rPr>
                <w:rFonts w:ascii="Arial" w:hAnsi="Arial" w:cs="Arial"/>
                <w:lang w:val="nn-NO"/>
              </w:rPr>
              <w:t>regulering</w:t>
            </w:r>
          </w:p>
        </w:tc>
      </w:tr>
      <w:tr w:rsidR="005D2982" w:rsidRPr="001843FC" w14:paraId="7A9113B4" w14:textId="77777777" w:rsidTr="005D2982">
        <w:tblPrEx>
          <w:tblBorders>
            <w:bottom w:val="dotted" w:sz="4" w:space="0" w:color="999999"/>
          </w:tblBorders>
        </w:tblPrEx>
        <w:tc>
          <w:tcPr>
            <w:tcW w:w="1094" w:type="dxa"/>
            <w:tcBorders>
              <w:bottom w:val="nil"/>
            </w:tcBorders>
            <w:shd w:val="clear" w:color="auto" w:fill="auto"/>
          </w:tcPr>
          <w:p w14:paraId="0CFBB0EE" w14:textId="77777777" w:rsidR="005D2982" w:rsidRPr="001843FC" w:rsidRDefault="005D2982" w:rsidP="005D2982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803" w:type="dxa"/>
            <w:gridSpan w:val="5"/>
            <w:shd w:val="clear" w:color="auto" w:fill="auto"/>
          </w:tcPr>
          <w:p w14:paraId="2EBF4399" w14:textId="77777777" w:rsidR="005D2982" w:rsidRPr="001843FC" w:rsidRDefault="005D2982" w:rsidP="005D2982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</w:p>
        </w:tc>
      </w:tr>
    </w:tbl>
    <w:p w14:paraId="2AADD967" w14:textId="77777777" w:rsidR="005D2982" w:rsidRPr="001843FC" w:rsidRDefault="005D2982" w:rsidP="002816C1">
      <w:pPr>
        <w:tabs>
          <w:tab w:val="left" w:pos="426"/>
          <w:tab w:val="right" w:pos="9072"/>
        </w:tabs>
        <w:rPr>
          <w:rFonts w:ascii="Arial" w:hAnsi="Arial" w:cs="Arial"/>
          <w:b/>
          <w:lang w:val="nn-NO"/>
        </w:rPr>
      </w:pPr>
    </w:p>
    <w:p w14:paraId="6A7A0561" w14:textId="77777777" w:rsidR="008A3ACE" w:rsidRPr="001843FC" w:rsidRDefault="008A3ACE" w:rsidP="002816C1">
      <w:pPr>
        <w:tabs>
          <w:tab w:val="left" w:pos="426"/>
          <w:tab w:val="right" w:pos="9072"/>
        </w:tabs>
        <w:rPr>
          <w:rFonts w:ascii="Arial" w:hAnsi="Arial" w:cs="Arial"/>
          <w:b/>
          <w:lang w:val="nn-NO"/>
        </w:rPr>
      </w:pPr>
    </w:p>
    <w:p w14:paraId="662D4695" w14:textId="77777777" w:rsidR="008A3ACE" w:rsidRPr="001843FC" w:rsidRDefault="00001A5D" w:rsidP="008A3ACE">
      <w:pPr>
        <w:tabs>
          <w:tab w:val="left" w:pos="360"/>
        </w:tabs>
        <w:spacing w:after="120"/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Følgjande overordna plana</w:t>
      </w:r>
      <w:r w:rsidR="00CD74A5" w:rsidRPr="001843FC">
        <w:rPr>
          <w:rFonts w:ascii="Arial" w:hAnsi="Arial" w:cs="Arial"/>
          <w:lang w:val="nn-NO"/>
        </w:rPr>
        <w:t>r er relevante for området</w:t>
      </w:r>
      <w:r w:rsidR="00BE05CD" w:rsidRPr="001843FC">
        <w:rPr>
          <w:rFonts w:ascii="Arial" w:hAnsi="Arial" w:cs="Arial"/>
          <w:lang w:val="nn-NO"/>
        </w:rPr>
        <w:t xml:space="preserve"> (</w:t>
      </w:r>
      <w:r w:rsidR="00973AD4" w:rsidRPr="001843FC">
        <w:rPr>
          <w:rFonts w:ascii="Arial" w:hAnsi="Arial" w:cs="Arial"/>
          <w:lang w:val="nn-NO"/>
        </w:rPr>
        <w:t>regionale</w:t>
      </w:r>
      <w:r w:rsidR="009B1D6A" w:rsidRPr="001843FC">
        <w:rPr>
          <w:rFonts w:ascii="Arial" w:hAnsi="Arial" w:cs="Arial"/>
          <w:lang w:val="nn-NO"/>
        </w:rPr>
        <w:t xml:space="preserve"> </w:t>
      </w:r>
      <w:r w:rsidRPr="001843FC">
        <w:rPr>
          <w:rFonts w:ascii="Arial" w:hAnsi="Arial" w:cs="Arial"/>
          <w:lang w:val="nn-NO"/>
        </w:rPr>
        <w:t>plana</w:t>
      </w:r>
      <w:r w:rsidR="00BE05CD" w:rsidRPr="001843FC">
        <w:rPr>
          <w:rFonts w:ascii="Arial" w:hAnsi="Arial" w:cs="Arial"/>
          <w:lang w:val="nn-NO"/>
        </w:rPr>
        <w:t xml:space="preserve">r, </w:t>
      </w:r>
      <w:r w:rsidR="00CD74A5" w:rsidRPr="001843FC">
        <w:rPr>
          <w:rFonts w:ascii="Arial" w:hAnsi="Arial" w:cs="Arial"/>
          <w:lang w:val="nn-NO"/>
        </w:rPr>
        <w:t>areal</w:t>
      </w:r>
      <w:r w:rsidRPr="001843FC">
        <w:rPr>
          <w:rFonts w:ascii="Arial" w:hAnsi="Arial" w:cs="Arial"/>
          <w:lang w:val="nn-NO"/>
        </w:rPr>
        <w:t>-</w:t>
      </w:r>
      <w:r w:rsidR="00CD74A5" w:rsidRPr="001843FC">
        <w:rPr>
          <w:rFonts w:ascii="Arial" w:hAnsi="Arial" w:cs="Arial"/>
          <w:lang w:val="nn-NO"/>
        </w:rPr>
        <w:t xml:space="preserve"> og transportplan</w:t>
      </w:r>
      <w:r w:rsidRPr="001843FC">
        <w:rPr>
          <w:rFonts w:ascii="Arial" w:hAnsi="Arial" w:cs="Arial"/>
          <w:lang w:val="nn-NO"/>
        </w:rPr>
        <w:t>a</w:t>
      </w:r>
      <w:r w:rsidR="00CD74A5" w:rsidRPr="001843FC">
        <w:rPr>
          <w:rFonts w:ascii="Arial" w:hAnsi="Arial" w:cs="Arial"/>
          <w:lang w:val="nn-NO"/>
        </w:rPr>
        <w:t xml:space="preserve">r (ATP), </w:t>
      </w:r>
      <w:r w:rsidR="00BE05CD" w:rsidRPr="001843FC">
        <w:rPr>
          <w:rFonts w:ascii="Arial" w:hAnsi="Arial" w:cs="Arial"/>
          <w:lang w:val="nn-NO"/>
        </w:rPr>
        <w:t>kommunepla</w:t>
      </w:r>
      <w:r w:rsidRPr="001843FC">
        <w:rPr>
          <w:rFonts w:ascii="Arial" w:hAnsi="Arial" w:cs="Arial"/>
          <w:lang w:val="nn-NO"/>
        </w:rPr>
        <w:t>nens arealdel, kommunedelplana</w:t>
      </w:r>
      <w:r w:rsidR="00DA407A" w:rsidRPr="001843FC">
        <w:rPr>
          <w:rFonts w:ascii="Arial" w:hAnsi="Arial" w:cs="Arial"/>
          <w:lang w:val="nn-NO"/>
        </w:rPr>
        <w:t>r,</w:t>
      </w:r>
      <w:r w:rsidRPr="001843FC">
        <w:rPr>
          <w:rFonts w:ascii="Arial" w:hAnsi="Arial" w:cs="Arial"/>
          <w:lang w:val="nn-NO"/>
        </w:rPr>
        <w:t xml:space="preserve"> områdereguleringsplana</w:t>
      </w:r>
      <w:r w:rsidR="00BE05CD" w:rsidRPr="001843FC">
        <w:rPr>
          <w:rFonts w:ascii="Arial" w:hAnsi="Arial" w:cs="Arial"/>
          <w:lang w:val="nn-NO"/>
        </w:rPr>
        <w:t>r</w:t>
      </w:r>
      <w:r w:rsidR="00236923" w:rsidRPr="001843FC">
        <w:rPr>
          <w:rFonts w:ascii="Arial" w:hAnsi="Arial" w:cs="Arial"/>
          <w:lang w:val="nn-NO"/>
        </w:rPr>
        <w:t>,</w:t>
      </w:r>
      <w:r w:rsidRPr="001843FC">
        <w:rPr>
          <w:rFonts w:ascii="Arial" w:hAnsi="Arial" w:cs="Arial"/>
          <w:lang w:val="nn-NO"/>
        </w:rPr>
        <w:t xml:space="preserve"> temaplana</w:t>
      </w:r>
      <w:r w:rsidR="00DA407A" w:rsidRPr="001843FC">
        <w:rPr>
          <w:rFonts w:ascii="Arial" w:hAnsi="Arial" w:cs="Arial"/>
          <w:lang w:val="nn-NO"/>
        </w:rPr>
        <w:t>r</w:t>
      </w:r>
      <w:r w:rsidR="00BE05CD" w:rsidRPr="001843FC">
        <w:rPr>
          <w:rFonts w:ascii="Arial" w:hAnsi="Arial" w:cs="Arial"/>
          <w:lang w:val="nn-NO"/>
        </w:rPr>
        <w:t xml:space="preserve"> m</w:t>
      </w:r>
      <w:r w:rsidRPr="001843FC">
        <w:rPr>
          <w:rFonts w:ascii="Arial" w:hAnsi="Arial" w:cs="Arial"/>
          <w:lang w:val="nn-NO"/>
        </w:rPr>
        <w:t>.</w:t>
      </w:r>
      <w:r w:rsidR="00BE05CD" w:rsidRPr="001843FC">
        <w:rPr>
          <w:rFonts w:ascii="Arial" w:hAnsi="Arial" w:cs="Arial"/>
          <w:lang w:val="nn-NO"/>
        </w:rPr>
        <w:t>m)</w:t>
      </w:r>
      <w:r w:rsidR="008A3ACE" w:rsidRPr="001843FC">
        <w:rPr>
          <w:rFonts w:ascii="Arial" w:hAnsi="Arial" w:cs="Arial"/>
          <w:lang w:val="nn-NO"/>
        </w:rPr>
        <w:t>:</w:t>
      </w:r>
    </w:p>
    <w:p w14:paraId="71F9B4FE" w14:textId="77777777" w:rsidR="000005D2" w:rsidRPr="001843FC" w:rsidRDefault="000005D2" w:rsidP="008A3ACE">
      <w:pPr>
        <w:tabs>
          <w:tab w:val="left" w:pos="360"/>
        </w:tabs>
        <w:spacing w:after="120"/>
        <w:rPr>
          <w:rFonts w:ascii="Arial" w:hAnsi="Arial" w:cs="Arial"/>
          <w:i/>
          <w:u w:val="single"/>
          <w:lang w:val="nn-NO"/>
        </w:rPr>
      </w:pPr>
      <w:r w:rsidRPr="001843FC">
        <w:rPr>
          <w:rFonts w:ascii="Arial" w:hAnsi="Arial" w:cs="Arial"/>
          <w:i/>
          <w:u w:val="single"/>
          <w:lang w:val="nn-NO"/>
        </w:rPr>
        <w:t>Arealplan</w:t>
      </w:r>
      <w:r w:rsidR="00001A5D" w:rsidRPr="001843FC">
        <w:rPr>
          <w:rFonts w:ascii="Arial" w:hAnsi="Arial" w:cs="Arial"/>
          <w:i/>
          <w:u w:val="single"/>
          <w:lang w:val="nn-NO"/>
        </w:rPr>
        <w:t>a</w:t>
      </w:r>
      <w:r w:rsidRPr="001843FC">
        <w:rPr>
          <w:rFonts w:ascii="Arial" w:hAnsi="Arial" w:cs="Arial"/>
          <w:i/>
          <w:u w:val="single"/>
          <w:lang w:val="nn-NO"/>
        </w:rPr>
        <w:t>r:</w:t>
      </w:r>
    </w:p>
    <w:tbl>
      <w:tblPr>
        <w:tblW w:w="9499" w:type="dxa"/>
        <w:tblInd w:w="107" w:type="dxa"/>
        <w:tblBorders>
          <w:bottom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3969"/>
        <w:gridCol w:w="2410"/>
      </w:tblGrid>
      <w:tr w:rsidR="0089680D" w:rsidRPr="001843FC" w14:paraId="1FF6C45A" w14:textId="77777777" w:rsidTr="00EE71DC">
        <w:tc>
          <w:tcPr>
            <w:tcW w:w="1702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13A15F93" w14:textId="77777777" w:rsidR="0089680D" w:rsidRPr="001843FC" w:rsidRDefault="0089680D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color w:val="000000"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PlanID</w:t>
            </w:r>
          </w:p>
        </w:tc>
        <w:tc>
          <w:tcPr>
            <w:tcW w:w="141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30DC4213" w14:textId="77777777" w:rsidR="0089680D" w:rsidRPr="001843FC" w:rsidRDefault="0089680D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Godkjent</w:t>
            </w:r>
          </w:p>
        </w:tc>
        <w:tc>
          <w:tcPr>
            <w:tcW w:w="3969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0CDFAB2C" w14:textId="77777777" w:rsidR="0089680D" w:rsidRPr="001843FC" w:rsidRDefault="0089680D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Plannavn</w:t>
            </w:r>
          </w:p>
        </w:tc>
        <w:tc>
          <w:tcPr>
            <w:tcW w:w="2410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7BB66968" w14:textId="77777777" w:rsidR="0089680D" w:rsidRPr="001843FC" w:rsidRDefault="005D298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Tema/</w:t>
            </w:r>
            <w:r w:rsidR="0089680D" w:rsidRPr="001843FC">
              <w:rPr>
                <w:rFonts w:ascii="Arial" w:hAnsi="Arial" w:cs="Arial"/>
                <w:b/>
                <w:lang w:val="nn-NO"/>
              </w:rPr>
              <w:t xml:space="preserve">Formål </w:t>
            </w:r>
            <w:r w:rsidR="0089680D" w:rsidRPr="001843FC">
              <w:rPr>
                <w:rFonts w:ascii="Arial" w:hAnsi="Arial" w:cs="Arial"/>
                <w:lang w:val="nn-NO"/>
              </w:rPr>
              <w:t>(som blir berørt)</w:t>
            </w:r>
          </w:p>
        </w:tc>
      </w:tr>
      <w:tr w:rsidR="0089680D" w:rsidRPr="001843FC" w14:paraId="134ECB9C" w14:textId="77777777" w:rsidTr="00EE71DC">
        <w:tc>
          <w:tcPr>
            <w:tcW w:w="1702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8D7770D" w14:textId="4DBF2BCA" w:rsidR="0089680D" w:rsidRPr="001843FC" w:rsidRDefault="002A7525" w:rsidP="00F63A2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20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CFF1D11" w14:textId="1CAC3CC2" w:rsidR="0089680D" w:rsidRPr="001843FC" w:rsidRDefault="00EE71DC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2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.0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nn-NO"/>
              </w:rPr>
              <w:t>.20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21</w:t>
            </w:r>
          </w:p>
        </w:tc>
        <w:tc>
          <w:tcPr>
            <w:tcW w:w="39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420AEBDE" w14:textId="5BF8C399" w:rsidR="0089680D" w:rsidRPr="001843FC" w:rsidRDefault="00F21E4E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Kommune</w:t>
            </w:r>
            <w:r w:rsidR="00412D86">
              <w:rPr>
                <w:rFonts w:ascii="Arial" w:hAnsi="Arial" w:cs="Arial"/>
                <w:sz w:val="22"/>
                <w:szCs w:val="22"/>
                <w:lang w:val="nn-NO"/>
              </w:rPr>
              <w:t>plan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ens arealdel</w:t>
            </w:r>
            <w:r w:rsidR="00412D86">
              <w:rPr>
                <w:rFonts w:ascii="Arial" w:hAnsi="Arial" w:cs="Arial"/>
                <w:sz w:val="22"/>
                <w:szCs w:val="22"/>
                <w:lang w:val="nn-NO"/>
              </w:rPr>
              <w:t xml:space="preserve"> for 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Midt-Telemark kommune</w:t>
            </w:r>
            <w:r w:rsidR="00412D86">
              <w:rPr>
                <w:rFonts w:ascii="Arial" w:hAnsi="Arial" w:cs="Arial"/>
                <w:sz w:val="22"/>
                <w:szCs w:val="22"/>
                <w:lang w:val="nn-NO"/>
              </w:rPr>
              <w:t>20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21</w:t>
            </w:r>
            <w:r w:rsidR="00412D86">
              <w:rPr>
                <w:rFonts w:ascii="Arial" w:hAnsi="Arial" w:cs="Arial"/>
                <w:sz w:val="22"/>
                <w:szCs w:val="22"/>
                <w:lang w:val="nn-NO"/>
              </w:rPr>
              <w:t>-20</w:t>
            </w:r>
            <w:r w:rsidR="005355D4">
              <w:rPr>
                <w:rFonts w:ascii="Arial" w:hAnsi="Arial" w:cs="Arial"/>
                <w:sz w:val="22"/>
                <w:szCs w:val="22"/>
                <w:lang w:val="nn-NO"/>
              </w:rPr>
              <w:t>33</w:t>
            </w:r>
          </w:p>
        </w:tc>
        <w:tc>
          <w:tcPr>
            <w:tcW w:w="24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3807838F" w14:textId="7D093AE0" w:rsidR="0089680D" w:rsidRPr="00FA6697" w:rsidRDefault="00FA6697" w:rsidP="005E3BE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A6697">
              <w:rPr>
                <w:rFonts w:ascii="Arial" w:hAnsi="Arial" w:cs="Arial"/>
                <w:sz w:val="22"/>
                <w:szCs w:val="22"/>
              </w:rPr>
              <w:t>Kjørevei, Anlegg for lek, G</w:t>
            </w:r>
            <w:r>
              <w:rPr>
                <w:rFonts w:ascii="Arial" w:hAnsi="Arial" w:cs="Arial"/>
                <w:sz w:val="22"/>
                <w:szCs w:val="22"/>
              </w:rPr>
              <w:t>ang/sykkel vei</w:t>
            </w:r>
            <w:r w:rsidR="00C1543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5436">
              <w:rPr>
                <w:rFonts w:ascii="Arial" w:hAnsi="Arial" w:cs="Arial"/>
                <w:sz w:val="22"/>
                <w:szCs w:val="22"/>
              </w:rPr>
              <w:lastRenderedPageBreak/>
              <w:t>Almennyttig fårmål, friluftsområde</w:t>
            </w:r>
          </w:p>
        </w:tc>
      </w:tr>
      <w:tr w:rsidR="005958E1" w:rsidRPr="001843FC" w14:paraId="7A05A5F6" w14:textId="77777777" w:rsidTr="00EE71DC">
        <w:tc>
          <w:tcPr>
            <w:tcW w:w="1702" w:type="dxa"/>
            <w:tcBorders>
              <w:top w:val="single" w:sz="4" w:space="0" w:color="999999"/>
            </w:tcBorders>
            <w:shd w:val="clear" w:color="auto" w:fill="auto"/>
          </w:tcPr>
          <w:p w14:paraId="50E5DE29" w14:textId="77777777" w:rsidR="005958E1" w:rsidRPr="00FA6697" w:rsidRDefault="005958E1" w:rsidP="00F63A2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</w:tcBorders>
            <w:shd w:val="clear" w:color="auto" w:fill="auto"/>
          </w:tcPr>
          <w:p w14:paraId="1D88B778" w14:textId="77777777" w:rsidR="005958E1" w:rsidRPr="00FA6697" w:rsidRDefault="005958E1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99999"/>
            </w:tcBorders>
            <w:shd w:val="clear" w:color="auto" w:fill="auto"/>
          </w:tcPr>
          <w:p w14:paraId="20F331A4" w14:textId="77777777" w:rsidR="005958E1" w:rsidRPr="00FA6697" w:rsidRDefault="005958E1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999999"/>
            </w:tcBorders>
            <w:shd w:val="clear" w:color="auto" w:fill="auto"/>
          </w:tcPr>
          <w:p w14:paraId="2CC41927" w14:textId="77777777" w:rsidR="005958E1" w:rsidRPr="00FA6697" w:rsidRDefault="005958E1" w:rsidP="005E3BE2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BCC26E" w14:textId="77777777" w:rsidR="002816C1" w:rsidRPr="00FA6697" w:rsidRDefault="002816C1" w:rsidP="002816C1">
      <w:pPr>
        <w:tabs>
          <w:tab w:val="left" w:pos="360"/>
        </w:tabs>
        <w:rPr>
          <w:rFonts w:ascii="Arial" w:hAnsi="Arial" w:cs="Arial"/>
          <w:sz w:val="22"/>
        </w:rPr>
      </w:pPr>
    </w:p>
    <w:p w14:paraId="757BDDBC" w14:textId="77777777" w:rsidR="008A3ACE" w:rsidRPr="001843FC" w:rsidRDefault="000005D2" w:rsidP="007F6BBE">
      <w:pPr>
        <w:tabs>
          <w:tab w:val="left" w:pos="360"/>
        </w:tabs>
        <w:spacing w:after="120"/>
        <w:rPr>
          <w:rFonts w:ascii="Arial" w:hAnsi="Arial" w:cs="Arial"/>
          <w:i/>
          <w:u w:val="single"/>
          <w:lang w:val="nn-NO"/>
        </w:rPr>
      </w:pPr>
      <w:r w:rsidRPr="001843FC">
        <w:rPr>
          <w:rFonts w:ascii="Arial" w:hAnsi="Arial" w:cs="Arial"/>
          <w:i/>
          <w:u w:val="single"/>
          <w:lang w:val="nn-NO"/>
        </w:rPr>
        <w:t>Andre plan</w:t>
      </w:r>
      <w:r w:rsidR="00001A5D" w:rsidRPr="001843FC">
        <w:rPr>
          <w:rFonts w:ascii="Arial" w:hAnsi="Arial" w:cs="Arial"/>
          <w:i/>
          <w:u w:val="single"/>
          <w:lang w:val="nn-NO"/>
        </w:rPr>
        <w:t>a</w:t>
      </w:r>
      <w:r w:rsidRPr="001843FC">
        <w:rPr>
          <w:rFonts w:ascii="Arial" w:hAnsi="Arial" w:cs="Arial"/>
          <w:i/>
          <w:u w:val="single"/>
          <w:lang w:val="nn-NO"/>
        </w:rPr>
        <w:t>r:</w:t>
      </w:r>
    </w:p>
    <w:p w14:paraId="2BF66517" w14:textId="77777777" w:rsidR="000005D2" w:rsidRPr="001843FC" w:rsidRDefault="00001A5D" w:rsidP="002816C1">
      <w:pPr>
        <w:tabs>
          <w:tab w:val="left" w:pos="360"/>
        </w:tabs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……..</w:t>
      </w:r>
    </w:p>
    <w:p w14:paraId="2690FD7F" w14:textId="77777777" w:rsidR="007F6BBE" w:rsidRPr="001843FC" w:rsidRDefault="007F6BBE" w:rsidP="00AA0826">
      <w:pPr>
        <w:tabs>
          <w:tab w:val="left" w:pos="360"/>
        </w:tabs>
        <w:spacing w:after="120"/>
        <w:rPr>
          <w:rFonts w:ascii="Arial" w:hAnsi="Arial" w:cs="Arial"/>
          <w:lang w:val="nn-NO"/>
        </w:rPr>
      </w:pPr>
    </w:p>
    <w:p w14:paraId="2359B852" w14:textId="77777777" w:rsidR="002816C1" w:rsidRPr="001843FC" w:rsidRDefault="00BE05CD" w:rsidP="00AA0826">
      <w:pPr>
        <w:tabs>
          <w:tab w:val="left" w:pos="360"/>
        </w:tabs>
        <w:spacing w:after="120"/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Ny plan vil erstatte (he</w:t>
      </w:r>
      <w:r w:rsidR="00001A5D" w:rsidRPr="001843FC">
        <w:rPr>
          <w:rFonts w:ascii="Arial" w:hAnsi="Arial" w:cs="Arial"/>
          <w:lang w:val="nn-NO"/>
        </w:rPr>
        <w:t>i</w:t>
      </w:r>
      <w:r w:rsidRPr="001843FC">
        <w:rPr>
          <w:rFonts w:ascii="Arial" w:hAnsi="Arial" w:cs="Arial"/>
          <w:lang w:val="nn-NO"/>
        </w:rPr>
        <w:t>lt eller delvis)</w:t>
      </w:r>
      <w:r w:rsidR="00001A5D" w:rsidRPr="001843FC">
        <w:rPr>
          <w:rFonts w:ascii="Arial" w:hAnsi="Arial" w:cs="Arial"/>
          <w:lang w:val="nn-NO"/>
        </w:rPr>
        <w:t xml:space="preserve"> følgjande</w:t>
      </w:r>
      <w:r w:rsidR="002816C1" w:rsidRPr="001843FC">
        <w:rPr>
          <w:rFonts w:ascii="Arial" w:hAnsi="Arial" w:cs="Arial"/>
          <w:lang w:val="nn-NO"/>
        </w:rPr>
        <w:t xml:space="preserve"> </w:t>
      </w:r>
      <w:r w:rsidRPr="001843FC">
        <w:rPr>
          <w:rFonts w:ascii="Arial" w:hAnsi="Arial" w:cs="Arial"/>
          <w:lang w:val="nn-NO"/>
        </w:rPr>
        <w:t xml:space="preserve">andre </w:t>
      </w:r>
      <w:r w:rsidR="00001A5D" w:rsidRPr="001843FC">
        <w:rPr>
          <w:rFonts w:ascii="Arial" w:hAnsi="Arial" w:cs="Arial"/>
          <w:lang w:val="nn-NO"/>
        </w:rPr>
        <w:t>plana</w:t>
      </w:r>
      <w:r w:rsidR="002816C1" w:rsidRPr="001843FC">
        <w:rPr>
          <w:rFonts w:ascii="Arial" w:hAnsi="Arial" w:cs="Arial"/>
          <w:lang w:val="nn-NO"/>
        </w:rPr>
        <w:t>r</w:t>
      </w:r>
      <w:r w:rsidR="00001A5D" w:rsidRPr="001843FC">
        <w:rPr>
          <w:rFonts w:ascii="Arial" w:hAnsi="Arial" w:cs="Arial"/>
          <w:lang w:val="nn-NO"/>
        </w:rPr>
        <w:t xml:space="preserve"> (reguleringsplana</w:t>
      </w:r>
      <w:r w:rsidRPr="001843FC">
        <w:rPr>
          <w:rFonts w:ascii="Arial" w:hAnsi="Arial" w:cs="Arial"/>
          <w:lang w:val="nn-NO"/>
        </w:rPr>
        <w:t>r, bebyggelsesplaner mm)</w:t>
      </w:r>
      <w:r w:rsidR="002816C1" w:rsidRPr="001843FC">
        <w:rPr>
          <w:rFonts w:ascii="Arial" w:hAnsi="Arial" w:cs="Arial"/>
          <w:lang w:val="nn-NO"/>
        </w:rPr>
        <w:t>:</w:t>
      </w:r>
    </w:p>
    <w:tbl>
      <w:tblPr>
        <w:tblW w:w="9606" w:type="dxa"/>
        <w:tblBorders>
          <w:bottom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702"/>
        <w:gridCol w:w="1134"/>
        <w:gridCol w:w="4253"/>
        <w:gridCol w:w="1701"/>
        <w:gridCol w:w="709"/>
      </w:tblGrid>
      <w:tr w:rsidR="004959D2" w:rsidRPr="001843FC" w14:paraId="771C1FFE" w14:textId="77777777" w:rsidTr="005958E1">
        <w:trPr>
          <w:gridBefore w:val="1"/>
          <w:wBefore w:w="107" w:type="dxa"/>
        </w:trPr>
        <w:tc>
          <w:tcPr>
            <w:tcW w:w="1702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4400EAB2" w14:textId="77777777" w:rsidR="004959D2" w:rsidRPr="001843FC" w:rsidRDefault="004959D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color w:val="000000"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PlanID</w:t>
            </w:r>
          </w:p>
        </w:tc>
        <w:tc>
          <w:tcPr>
            <w:tcW w:w="1134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72387E63" w14:textId="77777777" w:rsidR="004959D2" w:rsidRPr="001843FC" w:rsidRDefault="004959D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Godkjent</w:t>
            </w:r>
          </w:p>
        </w:tc>
        <w:tc>
          <w:tcPr>
            <w:tcW w:w="6663" w:type="dxa"/>
            <w:gridSpan w:val="3"/>
            <w:tcBorders>
              <w:top w:val="nil"/>
              <w:bottom w:val="single" w:sz="4" w:space="0" w:color="999999"/>
            </w:tcBorders>
            <w:shd w:val="clear" w:color="auto" w:fill="auto"/>
          </w:tcPr>
          <w:p w14:paraId="7C557FFE" w14:textId="77777777" w:rsidR="004959D2" w:rsidRPr="001843FC" w:rsidRDefault="004959D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Plannavn</w:t>
            </w:r>
          </w:p>
        </w:tc>
      </w:tr>
      <w:tr w:rsidR="00D26E01" w:rsidRPr="001843FC" w14:paraId="514828AA" w14:textId="77777777" w:rsidTr="005958E1">
        <w:trPr>
          <w:gridBefore w:val="1"/>
          <w:wBefore w:w="107" w:type="dxa"/>
        </w:trPr>
        <w:tc>
          <w:tcPr>
            <w:tcW w:w="1702" w:type="dxa"/>
            <w:tcBorders>
              <w:top w:val="single" w:sz="4" w:space="0" w:color="999999"/>
            </w:tcBorders>
            <w:shd w:val="clear" w:color="auto" w:fill="auto"/>
          </w:tcPr>
          <w:p w14:paraId="0D0442B2" w14:textId="19057754" w:rsidR="00D26E01" w:rsidRPr="001843FC" w:rsidRDefault="00140B32" w:rsidP="00F63A2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06_34_2004</w:t>
            </w:r>
          </w:p>
        </w:tc>
        <w:tc>
          <w:tcPr>
            <w:tcW w:w="1134" w:type="dxa"/>
            <w:tcBorders>
              <w:top w:val="single" w:sz="4" w:space="0" w:color="999999"/>
            </w:tcBorders>
            <w:shd w:val="clear" w:color="auto" w:fill="auto"/>
          </w:tcPr>
          <w:p w14:paraId="777F5E08" w14:textId="5AA2EC39" w:rsidR="00D26E01" w:rsidRPr="001843FC" w:rsidRDefault="00140B3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18.10.2004</w:t>
            </w:r>
          </w:p>
        </w:tc>
        <w:tc>
          <w:tcPr>
            <w:tcW w:w="4253" w:type="dxa"/>
            <w:tcBorders>
              <w:top w:val="single" w:sz="4" w:space="0" w:color="999999"/>
            </w:tcBorders>
            <w:shd w:val="clear" w:color="auto" w:fill="auto"/>
          </w:tcPr>
          <w:p w14:paraId="6C476206" w14:textId="14D96D51" w:rsidR="00D26E01" w:rsidRPr="001843FC" w:rsidRDefault="00140B3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Reguleringsplan Kåsinjordet</w:t>
            </w:r>
          </w:p>
        </w:tc>
        <w:tc>
          <w:tcPr>
            <w:tcW w:w="2410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14:paraId="0988699C" w14:textId="77777777" w:rsidR="00D26E01" w:rsidRPr="001843FC" w:rsidRDefault="00D26E01" w:rsidP="00F63A2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4959D2" w:rsidRPr="001843FC" w14:paraId="65F91CBB" w14:textId="77777777" w:rsidTr="005958E1">
        <w:tblPrEx>
          <w:tblBorders>
            <w:bottom w:val="dotted" w:sz="4" w:space="0" w:color="999999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p w14:paraId="584CD4ED" w14:textId="77777777" w:rsidR="004959D2" w:rsidRPr="001843FC" w:rsidRDefault="004959D2" w:rsidP="00AA5E73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69179C4" w14:textId="71AF354A" w:rsidR="004959D2" w:rsidRPr="001843FC" w:rsidRDefault="0036641F" w:rsidP="00AA5E73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Skal ersatte dele av planområdet 06_34_2004</w:t>
            </w:r>
          </w:p>
        </w:tc>
      </w:tr>
    </w:tbl>
    <w:p w14:paraId="20D02B8B" w14:textId="77777777" w:rsidR="00732F8C" w:rsidRPr="001843FC" w:rsidRDefault="00732F8C">
      <w:pPr>
        <w:rPr>
          <w:lang w:val="nn-NO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094"/>
        <w:gridCol w:w="4968"/>
        <w:gridCol w:w="284"/>
        <w:gridCol w:w="283"/>
        <w:gridCol w:w="458"/>
        <w:gridCol w:w="709"/>
        <w:gridCol w:w="285"/>
        <w:gridCol w:w="533"/>
        <w:gridCol w:w="283"/>
      </w:tblGrid>
      <w:tr w:rsidR="00AA0826" w:rsidRPr="001843FC" w14:paraId="58D740B4" w14:textId="77777777" w:rsidTr="00740A44">
        <w:trPr>
          <w:gridAfter w:val="1"/>
          <w:wAfter w:w="283" w:type="dxa"/>
          <w:trHeight w:val="218"/>
        </w:trPr>
        <w:tc>
          <w:tcPr>
            <w:tcW w:w="6062" w:type="dxa"/>
            <w:gridSpan w:val="2"/>
            <w:shd w:val="clear" w:color="auto" w:fill="auto"/>
          </w:tcPr>
          <w:p w14:paraId="6D2345C4" w14:textId="77777777" w:rsidR="00AA0826" w:rsidRPr="001843FC" w:rsidRDefault="00001A5D" w:rsidP="00001A5D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G</w:t>
            </w:r>
            <w:r w:rsidR="00236923" w:rsidRPr="001843FC">
              <w:rPr>
                <w:rFonts w:ascii="Arial" w:hAnsi="Arial" w:cs="Arial"/>
                <w:b/>
                <w:lang w:val="nn-NO"/>
              </w:rPr>
              <w:t xml:space="preserve">år </w:t>
            </w:r>
            <w:r w:rsidRPr="001843FC">
              <w:rPr>
                <w:rFonts w:ascii="Arial" w:hAnsi="Arial" w:cs="Arial"/>
                <w:b/>
                <w:lang w:val="nn-NO"/>
              </w:rPr>
              <w:t>det føre seg anna</w:t>
            </w:r>
            <w:r w:rsidR="00236923" w:rsidRPr="001843FC">
              <w:rPr>
                <w:rFonts w:ascii="Arial" w:hAnsi="Arial" w:cs="Arial"/>
                <w:b/>
                <w:lang w:val="nn-NO"/>
              </w:rPr>
              <w:t xml:space="preserve"> planarbeid</w:t>
            </w:r>
            <w:r w:rsidR="00AA0826" w:rsidRPr="001843FC">
              <w:rPr>
                <w:rFonts w:ascii="Arial" w:hAnsi="Arial" w:cs="Arial"/>
                <w:b/>
                <w:lang w:val="nn-NO"/>
              </w:rPr>
              <w:t xml:space="preserve"> i </w:t>
            </w:r>
            <w:r w:rsidR="00B764D0" w:rsidRPr="001843FC">
              <w:rPr>
                <w:rFonts w:ascii="Arial" w:hAnsi="Arial" w:cs="Arial"/>
                <w:b/>
                <w:lang w:val="nn-NO"/>
              </w:rPr>
              <w:t>nær</w:t>
            </w:r>
            <w:r w:rsidR="00AA0826" w:rsidRPr="001843FC">
              <w:rPr>
                <w:rFonts w:ascii="Arial" w:hAnsi="Arial" w:cs="Arial"/>
                <w:b/>
                <w:lang w:val="nn-NO"/>
              </w:rPr>
              <w:t>området</w:t>
            </w:r>
            <w:r w:rsidR="00A40E61" w:rsidRPr="001843FC">
              <w:rPr>
                <w:rFonts w:ascii="Arial" w:hAnsi="Arial" w:cs="Arial"/>
                <w:b/>
                <w:lang w:val="nn-NO"/>
              </w:rPr>
              <w:t>?</w:t>
            </w:r>
          </w:p>
        </w:tc>
        <w:tc>
          <w:tcPr>
            <w:tcW w:w="284" w:type="dxa"/>
            <w:shd w:val="clear" w:color="auto" w:fill="auto"/>
          </w:tcPr>
          <w:p w14:paraId="7D385AF9" w14:textId="77777777" w:rsidR="00AA0826" w:rsidRPr="001843FC" w:rsidRDefault="00AA0826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3" w:type="dxa"/>
            <w:shd w:val="clear" w:color="auto" w:fill="CCCCCC"/>
          </w:tcPr>
          <w:p w14:paraId="7606FC83" w14:textId="77777777" w:rsidR="00AA0826" w:rsidRPr="001843FC" w:rsidRDefault="00AA0826" w:rsidP="00AD0575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58" w:type="dxa"/>
            <w:shd w:val="clear" w:color="auto" w:fill="auto"/>
          </w:tcPr>
          <w:p w14:paraId="051229C0" w14:textId="77777777" w:rsidR="00AA0826" w:rsidRPr="001843FC" w:rsidRDefault="00AA0826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Ja</w:t>
            </w:r>
            <w:r w:rsidR="00A40E61" w:rsidRPr="001843FC">
              <w:rPr>
                <w:rFonts w:ascii="Arial" w:hAnsi="Arial" w:cs="Arial"/>
                <w:b/>
                <w:lang w:val="nn-NO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4D85D7A" w14:textId="77777777" w:rsidR="00AA0826" w:rsidRPr="001843FC" w:rsidRDefault="00AA0826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5" w:type="dxa"/>
            <w:shd w:val="clear" w:color="auto" w:fill="CCCCCC"/>
          </w:tcPr>
          <w:p w14:paraId="1B86EA0A" w14:textId="77777777" w:rsidR="00AA0826" w:rsidRPr="001843FC" w:rsidRDefault="005958E1" w:rsidP="00AD0575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x</w:t>
            </w:r>
          </w:p>
        </w:tc>
        <w:tc>
          <w:tcPr>
            <w:tcW w:w="533" w:type="dxa"/>
            <w:shd w:val="clear" w:color="auto" w:fill="auto"/>
          </w:tcPr>
          <w:p w14:paraId="21CD3782" w14:textId="77777777" w:rsidR="00AA0826" w:rsidRPr="001843FC" w:rsidRDefault="00AA0826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Nei</w:t>
            </w:r>
          </w:p>
        </w:tc>
      </w:tr>
      <w:tr w:rsidR="00BF0C0D" w:rsidRPr="001843FC" w14:paraId="6ED5DA5D" w14:textId="77777777" w:rsidTr="00740A44">
        <w:tblPrEx>
          <w:tblBorders>
            <w:bottom w:val="dotted" w:sz="4" w:space="0" w:color="999999"/>
          </w:tblBorders>
        </w:tblPrEx>
        <w:tc>
          <w:tcPr>
            <w:tcW w:w="1094" w:type="dxa"/>
            <w:tcBorders>
              <w:bottom w:val="nil"/>
            </w:tcBorders>
            <w:shd w:val="clear" w:color="auto" w:fill="auto"/>
          </w:tcPr>
          <w:p w14:paraId="54DA285C" w14:textId="77777777" w:rsidR="00BF0C0D" w:rsidRPr="001843FC" w:rsidRDefault="00BF0C0D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803" w:type="dxa"/>
            <w:gridSpan w:val="8"/>
            <w:shd w:val="clear" w:color="auto" w:fill="auto"/>
          </w:tcPr>
          <w:p w14:paraId="504B2BA3" w14:textId="77777777" w:rsidR="00BF0C0D" w:rsidRPr="001843FC" w:rsidRDefault="00BF0C0D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</w:p>
        </w:tc>
      </w:tr>
    </w:tbl>
    <w:p w14:paraId="1D270CEF" w14:textId="77777777" w:rsidR="004D50E7" w:rsidRDefault="004D50E7" w:rsidP="00260142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</w:p>
    <w:p w14:paraId="7E27FD12" w14:textId="77777777" w:rsidR="001843FC" w:rsidRPr="001843FC" w:rsidRDefault="001843FC" w:rsidP="00260142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1096"/>
        <w:gridCol w:w="4910"/>
        <w:gridCol w:w="283"/>
        <w:gridCol w:w="350"/>
        <w:gridCol w:w="458"/>
        <w:gridCol w:w="703"/>
        <w:gridCol w:w="284"/>
        <w:gridCol w:w="528"/>
        <w:gridCol w:w="285"/>
      </w:tblGrid>
      <w:tr w:rsidR="00ED25C7" w:rsidRPr="001843FC" w14:paraId="39A6FFAD" w14:textId="77777777" w:rsidTr="00740A44">
        <w:trPr>
          <w:gridAfter w:val="1"/>
          <w:wAfter w:w="288" w:type="dxa"/>
        </w:trPr>
        <w:tc>
          <w:tcPr>
            <w:tcW w:w="6062" w:type="dxa"/>
            <w:gridSpan w:val="2"/>
            <w:shd w:val="clear" w:color="auto" w:fill="auto"/>
          </w:tcPr>
          <w:p w14:paraId="5F2489FB" w14:textId="77777777" w:rsidR="00ED25C7" w:rsidRPr="001843FC" w:rsidRDefault="00236923" w:rsidP="001843FC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Vil planforslaget</w:t>
            </w:r>
            <w:r w:rsidR="00ED25C7" w:rsidRPr="001843FC">
              <w:rPr>
                <w:rFonts w:ascii="Arial" w:hAnsi="Arial" w:cs="Arial"/>
                <w:b/>
                <w:lang w:val="nn-NO"/>
              </w:rPr>
              <w:t xml:space="preserve"> samsvare med overordn</w:t>
            </w:r>
            <w:r w:rsidR="001843FC">
              <w:rPr>
                <w:rFonts w:ascii="Arial" w:hAnsi="Arial" w:cs="Arial"/>
                <w:b/>
                <w:lang w:val="nn-NO"/>
              </w:rPr>
              <w:t>a</w:t>
            </w:r>
            <w:r w:rsidR="00ED25C7" w:rsidRPr="001843FC">
              <w:rPr>
                <w:rFonts w:ascii="Arial" w:hAnsi="Arial" w:cs="Arial"/>
                <w:b/>
                <w:lang w:val="nn-NO"/>
              </w:rPr>
              <w:t xml:space="preserve"> plan</w:t>
            </w:r>
            <w:r w:rsidR="00A40E61" w:rsidRPr="001843FC">
              <w:rPr>
                <w:rFonts w:ascii="Arial" w:hAnsi="Arial" w:cs="Arial"/>
                <w:b/>
                <w:lang w:val="nn-NO"/>
              </w:rPr>
              <w:t>?</w:t>
            </w:r>
          </w:p>
        </w:tc>
        <w:tc>
          <w:tcPr>
            <w:tcW w:w="284" w:type="dxa"/>
            <w:shd w:val="clear" w:color="auto" w:fill="auto"/>
          </w:tcPr>
          <w:p w14:paraId="17CE5880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3" w:type="dxa"/>
            <w:shd w:val="clear" w:color="auto" w:fill="CCCCCC"/>
          </w:tcPr>
          <w:p w14:paraId="6225D2B5" w14:textId="77777777" w:rsidR="00ED25C7" w:rsidRPr="001843FC" w:rsidRDefault="005958E1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458" w:type="dxa"/>
            <w:shd w:val="clear" w:color="auto" w:fill="auto"/>
          </w:tcPr>
          <w:p w14:paraId="60114A09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125224C6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5" w:type="dxa"/>
            <w:shd w:val="clear" w:color="auto" w:fill="CCCCCC"/>
          </w:tcPr>
          <w:p w14:paraId="745969D0" w14:textId="77777777" w:rsidR="00ED25C7" w:rsidRPr="001843FC" w:rsidRDefault="00ED25C7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</w:p>
        </w:tc>
        <w:tc>
          <w:tcPr>
            <w:tcW w:w="528" w:type="dxa"/>
            <w:shd w:val="clear" w:color="auto" w:fill="auto"/>
          </w:tcPr>
          <w:p w14:paraId="253D3F02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Nei</w:t>
            </w:r>
          </w:p>
        </w:tc>
      </w:tr>
      <w:tr w:rsidR="00BF0C0D" w:rsidRPr="001843FC" w14:paraId="711358AA" w14:textId="77777777" w:rsidTr="00740A44">
        <w:tblPrEx>
          <w:tblBorders>
            <w:bottom w:val="dotted" w:sz="4" w:space="0" w:color="999999"/>
          </w:tblBorders>
        </w:tblPrEx>
        <w:tc>
          <w:tcPr>
            <w:tcW w:w="1096" w:type="dxa"/>
            <w:tcBorders>
              <w:bottom w:val="nil"/>
            </w:tcBorders>
            <w:shd w:val="clear" w:color="auto" w:fill="auto"/>
          </w:tcPr>
          <w:p w14:paraId="56AB626B" w14:textId="77777777" w:rsidR="00BF0C0D" w:rsidRPr="001843FC" w:rsidRDefault="00BF0C0D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801" w:type="dxa"/>
            <w:gridSpan w:val="8"/>
            <w:shd w:val="clear" w:color="auto" w:fill="auto"/>
          </w:tcPr>
          <w:p w14:paraId="07EB8328" w14:textId="59908030" w:rsidR="00BF0C0D" w:rsidRPr="001843FC" w:rsidRDefault="00F13852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>
              <w:rPr>
                <w:rFonts w:ascii="Arial" w:hAnsi="Arial" w:cs="Arial"/>
                <w:i/>
                <w:lang w:val="nn-NO"/>
              </w:rPr>
              <w:t xml:space="preserve">I tråd med avgrensning til kommuneplanen </w:t>
            </w:r>
          </w:p>
        </w:tc>
      </w:tr>
    </w:tbl>
    <w:p w14:paraId="0E3D685F" w14:textId="77777777" w:rsidR="00BF0C0D" w:rsidRPr="001843FC" w:rsidRDefault="00BF0C0D" w:rsidP="00260142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</w:p>
    <w:tbl>
      <w:tblPr>
        <w:tblW w:w="8609" w:type="dxa"/>
        <w:tblLook w:val="01E0" w:firstRow="1" w:lastRow="1" w:firstColumn="1" w:lastColumn="1" w:noHBand="0" w:noVBand="0"/>
      </w:tblPr>
      <w:tblGrid>
        <w:gridCol w:w="6034"/>
        <w:gridCol w:w="284"/>
        <w:gridCol w:w="283"/>
        <w:gridCol w:w="458"/>
        <w:gridCol w:w="706"/>
        <w:gridCol w:w="316"/>
        <w:gridCol w:w="528"/>
      </w:tblGrid>
      <w:tr w:rsidR="00ED25C7" w:rsidRPr="001843FC" w14:paraId="2E4030FA" w14:textId="77777777" w:rsidTr="00140B32">
        <w:tc>
          <w:tcPr>
            <w:tcW w:w="6062" w:type="dxa"/>
            <w:shd w:val="clear" w:color="auto" w:fill="auto"/>
          </w:tcPr>
          <w:p w14:paraId="64D9CCAA" w14:textId="77777777" w:rsidR="00ED25C7" w:rsidRPr="001843FC" w:rsidRDefault="00AD0575" w:rsidP="00AD0575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bookmarkStart w:id="0" w:name="_Hlk243192395"/>
            <w:r w:rsidRPr="001843FC">
              <w:rPr>
                <w:rFonts w:ascii="Arial" w:hAnsi="Arial" w:cs="Arial"/>
                <w:b/>
                <w:lang w:val="nn-NO"/>
              </w:rPr>
              <w:t>Utlø</w:t>
            </w:r>
            <w:r w:rsidR="001843FC">
              <w:rPr>
                <w:rFonts w:ascii="Arial" w:hAnsi="Arial" w:cs="Arial"/>
                <w:b/>
                <w:lang w:val="nn-NO"/>
              </w:rPr>
              <w:t>y</w:t>
            </w:r>
            <w:r w:rsidRPr="001843FC">
              <w:rPr>
                <w:rFonts w:ascii="Arial" w:hAnsi="Arial" w:cs="Arial"/>
                <w:b/>
                <w:lang w:val="nn-NO"/>
              </w:rPr>
              <w:t>ser planforslaget krav om KU/</w:t>
            </w:r>
            <w:r w:rsidR="00B461AE" w:rsidRPr="001843FC">
              <w:rPr>
                <w:rFonts w:ascii="Arial" w:hAnsi="Arial" w:cs="Arial"/>
                <w:b/>
                <w:lang w:val="nn-NO"/>
              </w:rPr>
              <w:t>planprogram</w:t>
            </w:r>
            <w:r w:rsidR="00552328" w:rsidRPr="001843FC">
              <w:rPr>
                <w:rFonts w:ascii="Arial" w:hAnsi="Arial" w:cs="Arial"/>
                <w:b/>
                <w:lang w:val="nn-NO"/>
              </w:rPr>
              <w:t>?</w:t>
            </w:r>
          </w:p>
        </w:tc>
        <w:tc>
          <w:tcPr>
            <w:tcW w:w="284" w:type="dxa"/>
            <w:shd w:val="clear" w:color="auto" w:fill="auto"/>
          </w:tcPr>
          <w:p w14:paraId="128D92E4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3" w:type="dxa"/>
            <w:shd w:val="clear" w:color="auto" w:fill="CCCCCC"/>
          </w:tcPr>
          <w:p w14:paraId="5C48F557" w14:textId="14B8F036" w:rsidR="00ED25C7" w:rsidRPr="001843FC" w:rsidRDefault="00ED25C7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</w:p>
        </w:tc>
        <w:tc>
          <w:tcPr>
            <w:tcW w:w="458" w:type="dxa"/>
            <w:shd w:val="clear" w:color="auto" w:fill="auto"/>
          </w:tcPr>
          <w:p w14:paraId="75F8F381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6AA28117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5" w:type="dxa"/>
            <w:shd w:val="clear" w:color="auto" w:fill="CCCCCC"/>
          </w:tcPr>
          <w:p w14:paraId="773F387A" w14:textId="214FA298" w:rsidR="00ED25C7" w:rsidRPr="001843FC" w:rsidRDefault="0036641F" w:rsidP="00134E05">
            <w:pPr>
              <w:tabs>
                <w:tab w:val="right" w:pos="9072"/>
              </w:tabs>
              <w:ind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14:paraId="4F669A74" w14:textId="77777777" w:rsidR="00ED25C7" w:rsidRPr="001843FC" w:rsidRDefault="00ED25C7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Nei</w:t>
            </w:r>
          </w:p>
        </w:tc>
      </w:tr>
    </w:tbl>
    <w:p w14:paraId="6FA3C2AE" w14:textId="77777777" w:rsidR="00B42DF3" w:rsidRPr="001843FC" w:rsidRDefault="00B42DF3" w:rsidP="00260142">
      <w:pPr>
        <w:spacing w:line="20" w:lineRule="exact"/>
        <w:rPr>
          <w:lang w:val="nn-NO"/>
        </w:rPr>
      </w:pPr>
    </w:p>
    <w:tbl>
      <w:tblPr>
        <w:tblW w:w="9039" w:type="dxa"/>
        <w:tblBorders>
          <w:bottom w:val="dotted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796"/>
        <w:gridCol w:w="142"/>
      </w:tblGrid>
      <w:tr w:rsidR="00782543" w:rsidRPr="001843FC" w14:paraId="0F27C1B1" w14:textId="77777777" w:rsidTr="00282945">
        <w:tc>
          <w:tcPr>
            <w:tcW w:w="9039" w:type="dxa"/>
            <w:gridSpan w:val="3"/>
            <w:tcBorders>
              <w:bottom w:val="nil"/>
            </w:tcBorders>
            <w:shd w:val="clear" w:color="auto" w:fill="auto"/>
          </w:tcPr>
          <w:p w14:paraId="78708192" w14:textId="77777777" w:rsidR="00782543" w:rsidRPr="001843FC" w:rsidRDefault="00782543" w:rsidP="0020036F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i/>
                <w:color w:val="000000"/>
                <w:lang w:val="nn-NO"/>
              </w:rPr>
              <w:t xml:space="preserve">Jfr. </w:t>
            </w:r>
            <w:hyperlink r:id="rId9" w:history="1">
              <w:r w:rsidR="0020036F" w:rsidRPr="000D73FE">
                <w:rPr>
                  <w:rStyle w:val="Hyperkobling"/>
                  <w:rFonts w:ascii="Arial" w:hAnsi="Arial" w:cs="Arial"/>
                  <w:b/>
                  <w:i/>
                </w:rPr>
                <w:t>Forskrift om konsekvensutredninger</w:t>
              </w:r>
            </w:hyperlink>
          </w:p>
        </w:tc>
      </w:tr>
      <w:bookmarkEnd w:id="0"/>
      <w:tr w:rsidR="00274510" w:rsidRPr="00140B32" w14:paraId="69AB3607" w14:textId="77777777" w:rsidTr="00782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5C53" w14:textId="77777777" w:rsidR="00274510" w:rsidRPr="001843FC" w:rsidRDefault="00274510" w:rsidP="00F63A2E">
            <w:pPr>
              <w:tabs>
                <w:tab w:val="left" w:pos="360"/>
              </w:tabs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</w:tcPr>
          <w:p w14:paraId="0A689866" w14:textId="45D98885" w:rsidR="008235CC" w:rsidRPr="001843FC" w:rsidRDefault="008235CC" w:rsidP="0036641F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6844AB7C" w14:textId="77777777" w:rsidR="00DA3C9A" w:rsidRPr="001843FC" w:rsidRDefault="00DA3C9A" w:rsidP="00260142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</w:p>
    <w:p w14:paraId="2D7395C1" w14:textId="77777777" w:rsidR="00C610F1" w:rsidRPr="001843FC" w:rsidRDefault="00C610F1" w:rsidP="00260142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096"/>
        <w:gridCol w:w="4910"/>
        <w:gridCol w:w="283"/>
        <w:gridCol w:w="350"/>
        <w:gridCol w:w="458"/>
        <w:gridCol w:w="702"/>
        <w:gridCol w:w="284"/>
        <w:gridCol w:w="528"/>
        <w:gridCol w:w="144"/>
      </w:tblGrid>
      <w:tr w:rsidR="009021FE" w:rsidRPr="001843FC" w14:paraId="5273C8F5" w14:textId="77777777" w:rsidTr="00740A44">
        <w:trPr>
          <w:gridAfter w:val="1"/>
          <w:wAfter w:w="146" w:type="dxa"/>
        </w:trPr>
        <w:tc>
          <w:tcPr>
            <w:tcW w:w="6062" w:type="dxa"/>
            <w:gridSpan w:val="2"/>
            <w:shd w:val="clear" w:color="auto" w:fill="auto"/>
          </w:tcPr>
          <w:p w14:paraId="4644E18F" w14:textId="77777777" w:rsidR="009021FE" w:rsidRPr="001843FC" w:rsidRDefault="009021FE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Vil ny plan utlø</w:t>
            </w:r>
            <w:r w:rsidR="00D17BD1">
              <w:rPr>
                <w:rFonts w:ascii="Arial" w:hAnsi="Arial" w:cs="Arial"/>
                <w:b/>
                <w:lang w:val="nn-NO"/>
              </w:rPr>
              <w:t>y</w:t>
            </w:r>
            <w:r w:rsidRPr="001843FC">
              <w:rPr>
                <w:rFonts w:ascii="Arial" w:hAnsi="Arial" w:cs="Arial"/>
                <w:b/>
                <w:lang w:val="nn-NO"/>
              </w:rPr>
              <w:t>se behov for utbyggingsavtale?</w:t>
            </w:r>
          </w:p>
        </w:tc>
        <w:tc>
          <w:tcPr>
            <w:tcW w:w="284" w:type="dxa"/>
            <w:shd w:val="clear" w:color="auto" w:fill="auto"/>
          </w:tcPr>
          <w:p w14:paraId="5B8DF99F" w14:textId="77777777" w:rsidR="009021FE" w:rsidRPr="001843FC" w:rsidRDefault="009021FE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3" w:type="dxa"/>
            <w:shd w:val="clear" w:color="auto" w:fill="CCCCCC"/>
          </w:tcPr>
          <w:p w14:paraId="70AE3E52" w14:textId="77777777" w:rsidR="009021FE" w:rsidRPr="001843FC" w:rsidRDefault="005D4BBD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458" w:type="dxa"/>
            <w:shd w:val="clear" w:color="auto" w:fill="auto"/>
          </w:tcPr>
          <w:p w14:paraId="6799CFC4" w14:textId="77777777" w:rsidR="009021FE" w:rsidRPr="001843FC" w:rsidRDefault="009021FE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12C47556" w14:textId="77777777" w:rsidR="009021FE" w:rsidRPr="001843FC" w:rsidRDefault="009021FE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5" w:type="dxa"/>
            <w:shd w:val="clear" w:color="auto" w:fill="CCCCCC"/>
          </w:tcPr>
          <w:p w14:paraId="15D623A2" w14:textId="77777777" w:rsidR="009021FE" w:rsidRPr="001843FC" w:rsidRDefault="009021FE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</w:p>
        </w:tc>
        <w:tc>
          <w:tcPr>
            <w:tcW w:w="528" w:type="dxa"/>
            <w:shd w:val="clear" w:color="auto" w:fill="auto"/>
          </w:tcPr>
          <w:p w14:paraId="5321CAF4" w14:textId="77777777" w:rsidR="009021FE" w:rsidRPr="001843FC" w:rsidRDefault="009021FE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Nei</w:t>
            </w:r>
          </w:p>
        </w:tc>
      </w:tr>
      <w:tr w:rsidR="009745B9" w:rsidRPr="001843FC" w14:paraId="488E7796" w14:textId="77777777" w:rsidTr="00740A44">
        <w:trPr>
          <w:gridAfter w:val="1"/>
          <w:wAfter w:w="146" w:type="dxa"/>
        </w:trPr>
        <w:tc>
          <w:tcPr>
            <w:tcW w:w="8609" w:type="dxa"/>
            <w:gridSpan w:val="8"/>
            <w:shd w:val="clear" w:color="auto" w:fill="auto"/>
          </w:tcPr>
          <w:p w14:paraId="3EF1426F" w14:textId="77777777" w:rsidR="009745B9" w:rsidRPr="001843FC" w:rsidRDefault="00274510" w:rsidP="00F63A2E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 xml:space="preserve">Jfr. </w:t>
            </w:r>
            <w:hyperlink r:id="rId10" w:anchor="map025" w:history="1">
              <w:r w:rsidRPr="001843FC">
                <w:rPr>
                  <w:rStyle w:val="Hyperkobling"/>
                  <w:rFonts w:ascii="Arial" w:hAnsi="Arial" w:cs="Arial"/>
                  <w:i/>
                  <w:u w:val="none"/>
                  <w:lang w:val="nn-NO"/>
                </w:rPr>
                <w:t>PBL kapittel 17</w:t>
              </w:r>
            </w:hyperlink>
          </w:p>
        </w:tc>
      </w:tr>
      <w:tr w:rsidR="009021FE" w:rsidRPr="001843FC" w14:paraId="288E4E46" w14:textId="77777777" w:rsidTr="00740A44">
        <w:tblPrEx>
          <w:tblBorders>
            <w:bottom w:val="dotted" w:sz="4" w:space="0" w:color="999999"/>
          </w:tblBorders>
        </w:tblPrEx>
        <w:tc>
          <w:tcPr>
            <w:tcW w:w="1096" w:type="dxa"/>
            <w:tcBorders>
              <w:bottom w:val="nil"/>
            </w:tcBorders>
            <w:shd w:val="clear" w:color="auto" w:fill="auto"/>
          </w:tcPr>
          <w:p w14:paraId="1C8E987A" w14:textId="77777777" w:rsidR="009021FE" w:rsidRPr="001843FC" w:rsidRDefault="009021FE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659" w:type="dxa"/>
            <w:gridSpan w:val="8"/>
            <w:shd w:val="clear" w:color="auto" w:fill="auto"/>
          </w:tcPr>
          <w:p w14:paraId="257C31C6" w14:textId="77777777" w:rsidR="009021FE" w:rsidRPr="001843FC" w:rsidRDefault="006A58F8" w:rsidP="00D17BD1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Arbeid med utbyggingsavtale bør</w:t>
            </w:r>
            <w:r w:rsidR="00D17BD1">
              <w:rPr>
                <w:rFonts w:ascii="Arial" w:hAnsi="Arial" w:cs="Arial"/>
                <w:lang w:val="nn-NO"/>
              </w:rPr>
              <w:t xml:space="preserve"> varsla</w:t>
            </w:r>
            <w:r w:rsidR="00531DF7" w:rsidRPr="001843FC">
              <w:rPr>
                <w:rFonts w:ascii="Arial" w:hAnsi="Arial" w:cs="Arial"/>
                <w:lang w:val="nn-NO"/>
              </w:rPr>
              <w:t>s</w:t>
            </w:r>
            <w:r w:rsidR="00D17BD1">
              <w:rPr>
                <w:rFonts w:ascii="Arial" w:hAnsi="Arial" w:cs="Arial"/>
                <w:lang w:val="nn-NO"/>
              </w:rPr>
              <w:t>t</w:t>
            </w:r>
            <w:r w:rsidR="00531DF7" w:rsidRPr="001843FC">
              <w:rPr>
                <w:rFonts w:ascii="Arial" w:hAnsi="Arial" w:cs="Arial"/>
                <w:lang w:val="nn-NO"/>
              </w:rPr>
              <w:t xml:space="preserve"> sam</w:t>
            </w:r>
            <w:r w:rsidR="00D17BD1">
              <w:rPr>
                <w:rFonts w:ascii="Arial" w:hAnsi="Arial" w:cs="Arial"/>
                <w:lang w:val="nn-NO"/>
              </w:rPr>
              <w:t>stundes</w:t>
            </w:r>
            <w:r w:rsidR="00531DF7" w:rsidRPr="001843FC">
              <w:rPr>
                <w:rFonts w:ascii="Arial" w:hAnsi="Arial" w:cs="Arial"/>
                <w:lang w:val="nn-NO"/>
              </w:rPr>
              <w:t xml:space="preserve"> med </w:t>
            </w:r>
            <w:r w:rsidR="00D17BD1">
              <w:rPr>
                <w:rFonts w:ascii="Arial" w:hAnsi="Arial" w:cs="Arial"/>
                <w:lang w:val="nn-NO"/>
              </w:rPr>
              <w:t>varsling</w:t>
            </w:r>
            <w:r w:rsidRPr="001843FC">
              <w:rPr>
                <w:rFonts w:ascii="Arial" w:hAnsi="Arial" w:cs="Arial"/>
                <w:lang w:val="nn-NO"/>
              </w:rPr>
              <w:t xml:space="preserve"> av</w:t>
            </w:r>
            <w:r w:rsidR="00531DF7" w:rsidRPr="001843FC">
              <w:rPr>
                <w:rFonts w:ascii="Arial" w:hAnsi="Arial" w:cs="Arial"/>
                <w:lang w:val="nn-NO"/>
              </w:rPr>
              <w:t xml:space="preserve"> </w:t>
            </w:r>
            <w:r w:rsidR="00D17BD1">
              <w:rPr>
                <w:rFonts w:ascii="Arial" w:hAnsi="Arial" w:cs="Arial"/>
                <w:lang w:val="nn-NO"/>
              </w:rPr>
              <w:t>oppstart av planarbeid</w:t>
            </w:r>
            <w:r w:rsidRPr="001843FC">
              <w:rPr>
                <w:rFonts w:ascii="Arial" w:hAnsi="Arial" w:cs="Arial"/>
                <w:lang w:val="nn-NO"/>
              </w:rPr>
              <w:t>.</w:t>
            </w:r>
          </w:p>
        </w:tc>
      </w:tr>
    </w:tbl>
    <w:p w14:paraId="765DA8FF" w14:textId="77777777" w:rsidR="00DA3C9A" w:rsidRPr="001843FC" w:rsidRDefault="00DA3C9A" w:rsidP="00260142">
      <w:pPr>
        <w:rPr>
          <w:rFonts w:ascii="Arial" w:hAnsi="Arial" w:cs="Arial"/>
          <w:lang w:val="nn-NO"/>
        </w:rPr>
      </w:pPr>
    </w:p>
    <w:p w14:paraId="0229291D" w14:textId="77777777" w:rsidR="00C610F1" w:rsidRPr="001843FC" w:rsidRDefault="00C610F1" w:rsidP="00260142">
      <w:pPr>
        <w:rPr>
          <w:rFonts w:ascii="Arial" w:hAnsi="Arial" w:cs="Arial"/>
          <w:lang w:val="nn-NO"/>
        </w:rPr>
      </w:pPr>
    </w:p>
    <w:tbl>
      <w:tblPr>
        <w:tblW w:w="8609" w:type="dxa"/>
        <w:tblLook w:val="01E0" w:firstRow="1" w:lastRow="1" w:firstColumn="1" w:lastColumn="1" w:noHBand="0" w:noVBand="0"/>
      </w:tblPr>
      <w:tblGrid>
        <w:gridCol w:w="6023"/>
        <w:gridCol w:w="283"/>
        <w:gridCol w:w="328"/>
        <w:gridCol w:w="458"/>
        <w:gridCol w:w="705"/>
        <w:gridCol w:w="284"/>
        <w:gridCol w:w="528"/>
      </w:tblGrid>
      <w:tr w:rsidR="00A302C3" w:rsidRPr="001843FC" w14:paraId="0B76675E" w14:textId="77777777" w:rsidTr="00F63A2E">
        <w:tc>
          <w:tcPr>
            <w:tcW w:w="6062" w:type="dxa"/>
            <w:shd w:val="clear" w:color="auto" w:fill="auto"/>
          </w:tcPr>
          <w:p w14:paraId="001AF55C" w14:textId="77777777" w:rsidR="00A302C3" w:rsidRPr="0020036F" w:rsidRDefault="006E282F" w:rsidP="006A58F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20036F">
              <w:rPr>
                <w:rFonts w:ascii="Arial" w:hAnsi="Arial" w:cs="Arial"/>
                <w:b/>
              </w:rPr>
              <w:t>Har kommunen tilfredsstillende kartgrunnlag for området</w:t>
            </w:r>
            <w:r w:rsidR="00D17BD1" w:rsidRPr="0020036F">
              <w:rPr>
                <w:rFonts w:ascii="Arial" w:hAnsi="Arial" w:cs="Arial"/>
                <w:b/>
              </w:rPr>
              <w:t xml:space="preserve">? </w:t>
            </w:r>
            <w:r w:rsidR="000B33BC" w:rsidRPr="002003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25438A44" w14:textId="77777777" w:rsidR="00A302C3" w:rsidRPr="0020036F" w:rsidRDefault="00A302C3" w:rsidP="00F63A2E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CCCCCC"/>
          </w:tcPr>
          <w:p w14:paraId="2B1C13E3" w14:textId="77777777" w:rsidR="00A302C3" w:rsidRPr="0020036F" w:rsidRDefault="005958E1" w:rsidP="006A58F8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8" w:type="dxa"/>
            <w:shd w:val="clear" w:color="auto" w:fill="auto"/>
          </w:tcPr>
          <w:p w14:paraId="6F33B617" w14:textId="77777777" w:rsidR="00A302C3" w:rsidRPr="001843FC" w:rsidRDefault="00A302C3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2DDD8D43" w14:textId="77777777" w:rsidR="00A302C3" w:rsidRPr="001843FC" w:rsidRDefault="00A302C3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5" w:type="dxa"/>
            <w:shd w:val="clear" w:color="auto" w:fill="CCCCCC"/>
          </w:tcPr>
          <w:p w14:paraId="27811563" w14:textId="77777777" w:rsidR="00A302C3" w:rsidRPr="001843FC" w:rsidRDefault="00A302C3" w:rsidP="006A58F8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528" w:type="dxa"/>
            <w:shd w:val="clear" w:color="auto" w:fill="auto"/>
          </w:tcPr>
          <w:p w14:paraId="1E1E4CD6" w14:textId="77777777" w:rsidR="00A302C3" w:rsidRPr="001843FC" w:rsidRDefault="00A302C3" w:rsidP="00F63A2E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Nei</w:t>
            </w:r>
          </w:p>
        </w:tc>
      </w:tr>
    </w:tbl>
    <w:p w14:paraId="58682869" w14:textId="77777777" w:rsidR="00B42DF3" w:rsidRPr="001843FC" w:rsidRDefault="00B42DF3" w:rsidP="00260142">
      <w:pPr>
        <w:spacing w:line="20" w:lineRule="exact"/>
        <w:rPr>
          <w:lang w:val="nn-NO"/>
        </w:rPr>
      </w:pPr>
    </w:p>
    <w:tbl>
      <w:tblPr>
        <w:tblW w:w="8897" w:type="dxa"/>
        <w:tblBorders>
          <w:bottom w:val="dotted" w:sz="4" w:space="0" w:color="999999"/>
        </w:tblBorders>
        <w:tblLook w:val="01E0" w:firstRow="1" w:lastRow="1" w:firstColumn="1" w:lastColumn="1" w:noHBand="0" w:noVBand="0"/>
      </w:tblPr>
      <w:tblGrid>
        <w:gridCol w:w="1096"/>
        <w:gridCol w:w="7801"/>
      </w:tblGrid>
      <w:tr w:rsidR="00A302C3" w:rsidRPr="001843FC" w14:paraId="3F9C31AD" w14:textId="77777777" w:rsidTr="00F63A2E">
        <w:tc>
          <w:tcPr>
            <w:tcW w:w="1096" w:type="dxa"/>
            <w:tcBorders>
              <w:bottom w:val="nil"/>
            </w:tcBorders>
            <w:shd w:val="clear" w:color="auto" w:fill="auto"/>
          </w:tcPr>
          <w:p w14:paraId="2EE324E1" w14:textId="77777777" w:rsidR="00A302C3" w:rsidRPr="001843FC" w:rsidRDefault="00A302C3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801" w:type="dxa"/>
            <w:shd w:val="clear" w:color="auto" w:fill="auto"/>
          </w:tcPr>
          <w:p w14:paraId="5B0A9252" w14:textId="77777777" w:rsidR="00A302C3" w:rsidRPr="001843FC" w:rsidRDefault="00A302C3" w:rsidP="00F63A2E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</w:p>
        </w:tc>
      </w:tr>
    </w:tbl>
    <w:p w14:paraId="662A842D" w14:textId="77777777" w:rsidR="00A302C3" w:rsidRPr="001843FC" w:rsidRDefault="00A302C3" w:rsidP="00ED25C7">
      <w:pPr>
        <w:rPr>
          <w:rFonts w:ascii="Arial" w:hAnsi="Arial" w:cs="Arial"/>
          <w:lang w:val="nn-NO"/>
        </w:rPr>
      </w:pPr>
    </w:p>
    <w:p w14:paraId="081D9362" w14:textId="77777777" w:rsidR="00AD0575" w:rsidRPr="001843FC" w:rsidRDefault="00AD0575" w:rsidP="00ED25C7">
      <w:pPr>
        <w:rPr>
          <w:rFonts w:ascii="Arial" w:hAnsi="Arial" w:cs="Arial"/>
          <w:lang w:val="nn-NO"/>
        </w:rPr>
      </w:pPr>
    </w:p>
    <w:tbl>
      <w:tblPr>
        <w:tblW w:w="8609" w:type="dxa"/>
        <w:tblLook w:val="01E0" w:firstRow="1" w:lastRow="1" w:firstColumn="1" w:lastColumn="1" w:noHBand="0" w:noVBand="0"/>
      </w:tblPr>
      <w:tblGrid>
        <w:gridCol w:w="6025"/>
        <w:gridCol w:w="283"/>
        <w:gridCol w:w="282"/>
        <w:gridCol w:w="458"/>
        <w:gridCol w:w="705"/>
        <w:gridCol w:w="328"/>
        <w:gridCol w:w="528"/>
      </w:tblGrid>
      <w:tr w:rsidR="00531DF7" w:rsidRPr="001843FC" w14:paraId="6ED4DE1B" w14:textId="77777777" w:rsidTr="00AA5E73">
        <w:tc>
          <w:tcPr>
            <w:tcW w:w="6062" w:type="dxa"/>
            <w:shd w:val="clear" w:color="auto" w:fill="auto"/>
          </w:tcPr>
          <w:p w14:paraId="71ABD2B1" w14:textId="77777777" w:rsidR="00531DF7" w:rsidRPr="001843FC" w:rsidRDefault="00D17BD1" w:rsidP="00D17BD1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Ligg</w:t>
            </w:r>
            <w:r w:rsidR="00A733E3" w:rsidRPr="001843FC">
              <w:rPr>
                <w:rFonts w:ascii="Arial" w:hAnsi="Arial" w:cs="Arial"/>
                <w:b/>
                <w:lang w:val="nn-NO"/>
              </w:rPr>
              <w:t xml:space="preserve"> det usikre ei</w:t>
            </w:r>
            <w:r>
              <w:rPr>
                <w:rFonts w:ascii="Arial" w:hAnsi="Arial" w:cs="Arial"/>
                <w:b/>
                <w:lang w:val="nn-NO"/>
              </w:rPr>
              <w:t>g</w:t>
            </w:r>
            <w:r w:rsidR="00A733E3" w:rsidRPr="001843FC">
              <w:rPr>
                <w:rFonts w:ascii="Arial" w:hAnsi="Arial" w:cs="Arial"/>
                <w:b/>
                <w:lang w:val="nn-NO"/>
              </w:rPr>
              <w:t>edomsgrenser inn</w:t>
            </w:r>
            <w:r>
              <w:rPr>
                <w:rFonts w:ascii="Arial" w:hAnsi="Arial" w:cs="Arial"/>
                <w:b/>
                <w:lang w:val="nn-NO"/>
              </w:rPr>
              <w:t>anfor planområdet?</w:t>
            </w:r>
          </w:p>
        </w:tc>
        <w:tc>
          <w:tcPr>
            <w:tcW w:w="284" w:type="dxa"/>
            <w:shd w:val="clear" w:color="auto" w:fill="auto"/>
          </w:tcPr>
          <w:p w14:paraId="67BEC410" w14:textId="77777777" w:rsidR="00531DF7" w:rsidRPr="001843FC" w:rsidRDefault="00531DF7" w:rsidP="00AA5E73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3" w:type="dxa"/>
            <w:shd w:val="clear" w:color="auto" w:fill="CCCCCC"/>
          </w:tcPr>
          <w:p w14:paraId="1C748C15" w14:textId="5FF4CDED" w:rsidR="00531DF7" w:rsidRPr="001843FC" w:rsidRDefault="00531DF7" w:rsidP="00AD0575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458" w:type="dxa"/>
            <w:shd w:val="clear" w:color="auto" w:fill="auto"/>
          </w:tcPr>
          <w:p w14:paraId="3E2EB52E" w14:textId="77777777" w:rsidR="00531DF7" w:rsidRPr="001843FC" w:rsidRDefault="00531DF7" w:rsidP="00AA5E73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14:paraId="20E97E5A" w14:textId="77777777" w:rsidR="00531DF7" w:rsidRPr="001843FC" w:rsidRDefault="00531DF7" w:rsidP="00AA5E73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285" w:type="dxa"/>
            <w:shd w:val="clear" w:color="auto" w:fill="CCCCCC"/>
          </w:tcPr>
          <w:p w14:paraId="38A117F7" w14:textId="4D8CEB9E" w:rsidR="00531DF7" w:rsidRPr="001843FC" w:rsidRDefault="00863EF2" w:rsidP="00AD0575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x</w:t>
            </w:r>
          </w:p>
        </w:tc>
        <w:tc>
          <w:tcPr>
            <w:tcW w:w="528" w:type="dxa"/>
            <w:shd w:val="clear" w:color="auto" w:fill="auto"/>
          </w:tcPr>
          <w:p w14:paraId="17212D55" w14:textId="77777777" w:rsidR="00531DF7" w:rsidRPr="001843FC" w:rsidRDefault="00531DF7" w:rsidP="00AA5E73">
            <w:pPr>
              <w:tabs>
                <w:tab w:val="left" w:pos="360"/>
              </w:tabs>
              <w:rPr>
                <w:rFonts w:ascii="Arial" w:hAnsi="Arial" w:cs="Arial"/>
                <w:b/>
                <w:lang w:val="nn-NO"/>
              </w:rPr>
            </w:pPr>
            <w:r w:rsidRPr="001843FC">
              <w:rPr>
                <w:rFonts w:ascii="Arial" w:hAnsi="Arial" w:cs="Arial"/>
                <w:b/>
                <w:lang w:val="nn-NO"/>
              </w:rPr>
              <w:t>Nei</w:t>
            </w:r>
          </w:p>
        </w:tc>
      </w:tr>
    </w:tbl>
    <w:p w14:paraId="7759B5E7" w14:textId="77777777" w:rsidR="00531DF7" w:rsidRPr="001843FC" w:rsidRDefault="00531DF7" w:rsidP="00531DF7">
      <w:pPr>
        <w:spacing w:line="20" w:lineRule="exact"/>
        <w:rPr>
          <w:lang w:val="nn-NO"/>
        </w:rPr>
      </w:pPr>
    </w:p>
    <w:tbl>
      <w:tblPr>
        <w:tblW w:w="8755" w:type="dxa"/>
        <w:tblBorders>
          <w:bottom w:val="dotted" w:sz="4" w:space="0" w:color="999999"/>
        </w:tblBorders>
        <w:tblLook w:val="01E0" w:firstRow="1" w:lastRow="1" w:firstColumn="1" w:lastColumn="1" w:noHBand="0" w:noVBand="0"/>
      </w:tblPr>
      <w:tblGrid>
        <w:gridCol w:w="1096"/>
        <w:gridCol w:w="7659"/>
      </w:tblGrid>
      <w:tr w:rsidR="00AD0575" w:rsidRPr="001843FC" w14:paraId="3442A1F7" w14:textId="77777777" w:rsidTr="00C639E1">
        <w:tc>
          <w:tcPr>
            <w:tcW w:w="1096" w:type="dxa"/>
            <w:tcBorders>
              <w:bottom w:val="nil"/>
            </w:tcBorders>
            <w:shd w:val="clear" w:color="auto" w:fill="auto"/>
          </w:tcPr>
          <w:p w14:paraId="47A4681D" w14:textId="77777777" w:rsidR="00AD0575" w:rsidRPr="001843FC" w:rsidRDefault="00AD0575" w:rsidP="00C639E1">
            <w:pPr>
              <w:tabs>
                <w:tab w:val="left" w:pos="360"/>
              </w:tabs>
              <w:spacing w:before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659" w:type="dxa"/>
            <w:shd w:val="clear" w:color="auto" w:fill="auto"/>
          </w:tcPr>
          <w:p w14:paraId="093AEA7E" w14:textId="77777777" w:rsidR="00AD0575" w:rsidRPr="00D17BD1" w:rsidRDefault="00AD0575" w:rsidP="00D17BD1">
            <w:pPr>
              <w:tabs>
                <w:tab w:val="left" w:pos="360"/>
              </w:tabs>
              <w:spacing w:before="120"/>
              <w:rPr>
                <w:rFonts w:ascii="Arial" w:hAnsi="Arial" w:cs="Arial"/>
                <w:lang w:val="nn-NO"/>
              </w:rPr>
            </w:pPr>
          </w:p>
        </w:tc>
      </w:tr>
    </w:tbl>
    <w:p w14:paraId="7B4C516D" w14:textId="77777777" w:rsidR="00DB263F" w:rsidRPr="001843FC" w:rsidRDefault="00DB263F" w:rsidP="00ED25C7">
      <w:pPr>
        <w:rPr>
          <w:rFonts w:ascii="Arial" w:hAnsi="Arial" w:cs="Arial"/>
          <w:lang w:val="nn-NO"/>
        </w:rPr>
      </w:pPr>
    </w:p>
    <w:p w14:paraId="39DCB47D" w14:textId="77777777" w:rsidR="004F67E3" w:rsidRPr="001843FC" w:rsidRDefault="0044740F" w:rsidP="008A5B51">
      <w:pPr>
        <w:rPr>
          <w:rFonts w:ascii="Arial" w:hAnsi="Arial" w:cs="Arial"/>
          <w:b/>
          <w:color w:val="000000"/>
          <w:lang w:val="nn-NO"/>
        </w:rPr>
      </w:pPr>
      <w:r w:rsidRPr="001843FC">
        <w:rPr>
          <w:rFonts w:ascii="Arial" w:hAnsi="Arial" w:cs="Arial"/>
          <w:b/>
          <w:color w:val="000000"/>
          <w:lang w:val="nn-NO"/>
        </w:rPr>
        <w:t>Planforslaget må forh</w:t>
      </w:r>
      <w:r w:rsidR="00740A44">
        <w:rPr>
          <w:rFonts w:ascii="Arial" w:hAnsi="Arial" w:cs="Arial"/>
          <w:b/>
          <w:color w:val="000000"/>
          <w:lang w:val="nn-NO"/>
        </w:rPr>
        <w:t>a</w:t>
      </w:r>
      <w:r w:rsidRPr="001843FC">
        <w:rPr>
          <w:rFonts w:ascii="Arial" w:hAnsi="Arial" w:cs="Arial"/>
          <w:b/>
          <w:color w:val="000000"/>
          <w:lang w:val="nn-NO"/>
        </w:rPr>
        <w:t>lde seg til</w:t>
      </w:r>
      <w:r w:rsidR="00740A44">
        <w:rPr>
          <w:rFonts w:ascii="Arial" w:hAnsi="Arial" w:cs="Arial"/>
          <w:b/>
          <w:color w:val="000000"/>
          <w:lang w:val="nn-NO"/>
        </w:rPr>
        <w:t xml:space="preserve"> følgjande</w:t>
      </w:r>
      <w:r w:rsidR="004F67E3" w:rsidRPr="001843FC">
        <w:rPr>
          <w:rFonts w:ascii="Arial" w:hAnsi="Arial" w:cs="Arial"/>
          <w:b/>
          <w:color w:val="000000"/>
          <w:lang w:val="nn-NO"/>
        </w:rPr>
        <w:t xml:space="preserve"> rikspolitiske/statl</w:t>
      </w:r>
      <w:r w:rsidR="00740A44">
        <w:rPr>
          <w:rFonts w:ascii="Arial" w:hAnsi="Arial" w:cs="Arial"/>
          <w:b/>
          <w:color w:val="000000"/>
          <w:lang w:val="nn-NO"/>
        </w:rPr>
        <w:t>e</w:t>
      </w:r>
      <w:r w:rsidR="004F67E3" w:rsidRPr="001843FC">
        <w:rPr>
          <w:rFonts w:ascii="Arial" w:hAnsi="Arial" w:cs="Arial"/>
          <w:b/>
          <w:color w:val="000000"/>
          <w:lang w:val="nn-NO"/>
        </w:rPr>
        <w:t xml:space="preserve">ge </w:t>
      </w:r>
      <w:r w:rsidR="00740A44">
        <w:rPr>
          <w:rFonts w:ascii="Arial" w:hAnsi="Arial" w:cs="Arial"/>
          <w:b/>
          <w:color w:val="000000"/>
          <w:lang w:val="nn-NO"/>
        </w:rPr>
        <w:t>retningslin</w:t>
      </w:r>
      <w:r w:rsidR="009D0CAD" w:rsidRPr="001843FC">
        <w:rPr>
          <w:rFonts w:ascii="Arial" w:hAnsi="Arial" w:cs="Arial"/>
          <w:b/>
          <w:color w:val="000000"/>
          <w:lang w:val="nn-NO"/>
        </w:rPr>
        <w:t>er</w:t>
      </w:r>
      <w:r w:rsidR="00BA220B" w:rsidRPr="001843FC">
        <w:rPr>
          <w:rFonts w:ascii="Arial" w:hAnsi="Arial" w:cs="Arial"/>
          <w:b/>
          <w:color w:val="000000"/>
          <w:lang w:val="nn-NO"/>
        </w:rPr>
        <w:t xml:space="preserve"> og </w:t>
      </w:r>
      <w:r w:rsidR="00740A44">
        <w:rPr>
          <w:rFonts w:ascii="Arial" w:hAnsi="Arial" w:cs="Arial"/>
          <w:b/>
          <w:color w:val="000000"/>
          <w:lang w:val="nn-NO"/>
        </w:rPr>
        <w:t>føresegn</w:t>
      </w:r>
      <w:r w:rsidR="00BA220B" w:rsidRPr="001843FC">
        <w:rPr>
          <w:rFonts w:ascii="Arial" w:hAnsi="Arial" w:cs="Arial"/>
          <w:b/>
          <w:color w:val="000000"/>
          <w:lang w:val="nn-NO"/>
        </w:rPr>
        <w:t>er</w:t>
      </w:r>
    </w:p>
    <w:p w14:paraId="6304FCD8" w14:textId="77777777" w:rsidR="00DF7C8A" w:rsidRPr="001843FC" w:rsidRDefault="00DF7C8A" w:rsidP="008A5B51">
      <w:pPr>
        <w:rPr>
          <w:rFonts w:ascii="Arial" w:hAnsi="Arial" w:cs="Arial"/>
          <w:color w:val="000000"/>
          <w:lang w:val="nn-NO"/>
        </w:rPr>
      </w:pPr>
      <w:r w:rsidRPr="001843FC">
        <w:rPr>
          <w:rFonts w:ascii="Arial" w:hAnsi="Arial" w:cs="Arial"/>
          <w:color w:val="000000"/>
          <w:lang w:val="nn-NO"/>
        </w:rPr>
        <w:t>(i</w:t>
      </w:r>
      <w:r w:rsidR="00740A44">
        <w:rPr>
          <w:rFonts w:ascii="Arial" w:hAnsi="Arial" w:cs="Arial"/>
          <w:color w:val="000000"/>
          <w:lang w:val="nn-NO"/>
        </w:rPr>
        <w:t xml:space="preserve"> p</w:t>
      </w:r>
      <w:r w:rsidRPr="001843FC">
        <w:rPr>
          <w:rFonts w:ascii="Arial" w:hAnsi="Arial" w:cs="Arial"/>
          <w:color w:val="000000"/>
          <w:lang w:val="nn-NO"/>
        </w:rPr>
        <w:t>lanbeskrivel</w:t>
      </w:r>
      <w:r w:rsidR="00740A44">
        <w:rPr>
          <w:rFonts w:ascii="Arial" w:hAnsi="Arial" w:cs="Arial"/>
          <w:color w:val="000000"/>
          <w:lang w:val="nn-NO"/>
        </w:rPr>
        <w:t>sen må forslagsstiller synliggje</w:t>
      </w:r>
      <w:r w:rsidRPr="001843FC">
        <w:rPr>
          <w:rFonts w:ascii="Arial" w:hAnsi="Arial" w:cs="Arial"/>
          <w:color w:val="000000"/>
          <w:lang w:val="nn-NO"/>
        </w:rPr>
        <w:t xml:space="preserve">re </w:t>
      </w:r>
      <w:r w:rsidR="00740A44">
        <w:rPr>
          <w:rFonts w:ascii="Arial" w:hAnsi="Arial" w:cs="Arial"/>
          <w:color w:val="000000"/>
          <w:lang w:val="nn-NO"/>
        </w:rPr>
        <w:t>korleis ein har forhaldt seg til de</w:t>
      </w:r>
      <w:r w:rsidRPr="001843FC">
        <w:rPr>
          <w:rFonts w:ascii="Arial" w:hAnsi="Arial" w:cs="Arial"/>
          <w:color w:val="000000"/>
          <w:lang w:val="nn-NO"/>
        </w:rPr>
        <w:t>sse)</w:t>
      </w:r>
    </w:p>
    <w:p w14:paraId="5164D7B7" w14:textId="77777777" w:rsidR="00AF5335" w:rsidRPr="001843FC" w:rsidRDefault="00AF5335" w:rsidP="00AF5335">
      <w:pPr>
        <w:tabs>
          <w:tab w:val="left" w:pos="360"/>
        </w:tabs>
        <w:rPr>
          <w:rFonts w:ascii="Arial" w:hAnsi="Arial" w:cs="Arial"/>
          <w:b/>
          <w:color w:val="000000"/>
          <w:lang w:val="nn-NO"/>
        </w:rPr>
      </w:pPr>
    </w:p>
    <w:p w14:paraId="24B45AE1" w14:textId="77777777" w:rsidR="00AF5335" w:rsidRPr="001843FC" w:rsidRDefault="00AF5335" w:rsidP="00AF5335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  <w:r w:rsidRPr="001843FC">
        <w:rPr>
          <w:rFonts w:ascii="Arial" w:hAnsi="Arial" w:cs="Arial"/>
          <w:b/>
          <w:color w:val="000000"/>
          <w:lang w:val="nn-NO"/>
        </w:rPr>
        <w:t>Rikspolitiske retningslinjer</w:t>
      </w:r>
      <w:r w:rsidR="00A33931" w:rsidRPr="001843FC">
        <w:rPr>
          <w:rFonts w:ascii="Arial" w:hAnsi="Arial" w:cs="Arial"/>
          <w:color w:val="000000"/>
          <w:lang w:val="nn-NO"/>
        </w:rPr>
        <w:t xml:space="preserve">,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85"/>
        <w:gridCol w:w="6802"/>
      </w:tblGrid>
      <w:tr w:rsidR="00AF5335" w:rsidRPr="001843FC" w14:paraId="73F7670E" w14:textId="77777777" w:rsidTr="00F63A2E"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60F2395" w14:textId="77777777" w:rsidR="00AF5335" w:rsidRPr="001843FC" w:rsidRDefault="005958E1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4EDA8" w14:textId="77777777" w:rsidR="00AF5335" w:rsidRPr="001843FC" w:rsidRDefault="00AF5335" w:rsidP="00BA220B">
            <w:pPr>
              <w:rPr>
                <w:rFonts w:ascii="Arial" w:hAnsi="Arial" w:cs="Arial"/>
                <w:b/>
                <w:color w:val="339966"/>
                <w:lang w:val="nn-NO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40C3" w14:textId="77777777" w:rsidR="00AF5335" w:rsidRPr="001843FC" w:rsidRDefault="00DE53D7" w:rsidP="00F63A2E">
            <w:pPr>
              <w:tabs>
                <w:tab w:val="left" w:pos="360"/>
              </w:tabs>
              <w:rPr>
                <w:rFonts w:ascii="Arial" w:hAnsi="Arial" w:cs="Arial"/>
                <w:color w:val="339966"/>
                <w:lang w:val="nn-NO"/>
              </w:rPr>
            </w:pPr>
            <w:hyperlink r:id="rId11" w:history="1">
              <w:r w:rsidR="00AF5335" w:rsidRPr="001843FC">
                <w:rPr>
                  <w:rStyle w:val="Hyperkobling"/>
                  <w:rFonts w:ascii="Arial" w:hAnsi="Arial" w:cs="Arial"/>
                  <w:u w:val="none"/>
                  <w:lang w:val="nn-NO"/>
                </w:rPr>
                <w:t>for styrking av barn og unges interesser</w:t>
              </w:r>
            </w:hyperlink>
          </w:p>
        </w:tc>
      </w:tr>
      <w:tr w:rsidR="00AF5335" w:rsidRPr="001843FC" w14:paraId="48BD3F15" w14:textId="77777777" w:rsidTr="00F63A2E"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75398BC7" w14:textId="77777777" w:rsidR="00AF5335" w:rsidRPr="001843FC" w:rsidRDefault="00AF5335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B44FB3" w14:textId="77777777" w:rsidR="00AF5335" w:rsidRPr="001843FC" w:rsidRDefault="00AF5335" w:rsidP="00BA220B">
            <w:pPr>
              <w:rPr>
                <w:rFonts w:ascii="Arial" w:hAnsi="Arial" w:cs="Arial"/>
                <w:b/>
                <w:color w:val="339966"/>
                <w:lang w:val="nn-NO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49FE" w14:textId="77777777" w:rsidR="00AF5335" w:rsidRPr="001843FC" w:rsidRDefault="00DE53D7" w:rsidP="00F63A2E">
            <w:pPr>
              <w:tabs>
                <w:tab w:val="left" w:pos="360"/>
              </w:tabs>
              <w:rPr>
                <w:rFonts w:ascii="Arial" w:hAnsi="Arial" w:cs="Arial"/>
                <w:color w:val="339966"/>
                <w:lang w:val="nn-NO"/>
              </w:rPr>
            </w:pPr>
            <w:hyperlink r:id="rId12" w:history="1">
              <w:r w:rsidR="00AF5335" w:rsidRPr="001843FC">
                <w:rPr>
                  <w:rStyle w:val="Hyperkobling"/>
                  <w:rFonts w:ascii="Arial" w:hAnsi="Arial" w:cs="Arial"/>
                  <w:u w:val="none"/>
                  <w:lang w:val="nn-NO"/>
                </w:rPr>
                <w:t>for vernede vassdrag</w:t>
              </w:r>
            </w:hyperlink>
          </w:p>
        </w:tc>
      </w:tr>
    </w:tbl>
    <w:p w14:paraId="1F29F01B" w14:textId="77777777" w:rsidR="00AF5335" w:rsidRPr="001843FC" w:rsidRDefault="00AF5335" w:rsidP="008A5B51">
      <w:pPr>
        <w:rPr>
          <w:rFonts w:ascii="Arial" w:hAnsi="Arial" w:cs="Arial"/>
          <w:color w:val="339966"/>
          <w:lang w:val="nn-NO"/>
        </w:rPr>
      </w:pPr>
    </w:p>
    <w:p w14:paraId="26ED0FBB" w14:textId="77777777" w:rsidR="00AF5335" w:rsidRPr="001843FC" w:rsidRDefault="004F67E3" w:rsidP="00AF5335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  <w:r w:rsidRPr="001843FC">
        <w:rPr>
          <w:rFonts w:ascii="Arial" w:hAnsi="Arial" w:cs="Arial"/>
          <w:b/>
          <w:color w:val="000000"/>
          <w:lang w:val="nn-NO"/>
        </w:rPr>
        <w:t>Statlige planretningslinjer</w:t>
      </w:r>
      <w:r w:rsidR="00A33931" w:rsidRPr="001843FC">
        <w:rPr>
          <w:rFonts w:ascii="Arial" w:hAnsi="Arial" w:cs="Arial"/>
          <w:color w:val="000000"/>
          <w:lang w:val="nn-NO"/>
        </w:rPr>
        <w:t xml:space="preserve">, </w:t>
      </w:r>
      <w:r w:rsidR="00A33931" w:rsidRPr="001843FC">
        <w:rPr>
          <w:rFonts w:ascii="Arial" w:hAnsi="Arial" w:cs="Arial"/>
          <w:i/>
          <w:color w:val="000000"/>
          <w:lang w:val="nn-NO"/>
        </w:rPr>
        <w:t xml:space="preserve">jfr. </w:t>
      </w:r>
      <w:hyperlink r:id="rId13" w:anchor="KAPITTEL_2-2" w:history="1">
        <w:r w:rsidR="00A33931" w:rsidRPr="001843FC">
          <w:rPr>
            <w:rStyle w:val="Hyperkobling"/>
            <w:rFonts w:ascii="Arial" w:hAnsi="Arial" w:cs="Arial"/>
            <w:i/>
            <w:lang w:val="nn-NO"/>
          </w:rPr>
          <w:t>PBL</w:t>
        </w:r>
        <w:r w:rsidR="006C4038" w:rsidRPr="001843FC">
          <w:rPr>
            <w:rStyle w:val="Hyperkobling"/>
            <w:rFonts w:ascii="Arial" w:hAnsi="Arial" w:cs="Arial"/>
            <w:i/>
            <w:lang w:val="nn-NO"/>
          </w:rPr>
          <w:t xml:space="preserve"> 200</w:t>
        </w:r>
        <w:r w:rsidR="002F13FC" w:rsidRPr="001843FC">
          <w:rPr>
            <w:rStyle w:val="Hyperkobling"/>
            <w:rFonts w:ascii="Arial" w:hAnsi="Arial" w:cs="Arial"/>
            <w:i/>
            <w:lang w:val="nn-NO"/>
          </w:rPr>
          <w:t>8</w:t>
        </w:r>
        <w:r w:rsidR="006C4038" w:rsidRPr="001843FC">
          <w:rPr>
            <w:rStyle w:val="Hyperkobling"/>
            <w:rFonts w:ascii="Arial" w:hAnsi="Arial" w:cs="Arial"/>
            <w:i/>
            <w:lang w:val="nn-NO"/>
          </w:rPr>
          <w:t xml:space="preserve"> § 6-2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85"/>
        <w:gridCol w:w="5527"/>
      </w:tblGrid>
      <w:tr w:rsidR="00AF5335" w:rsidRPr="001843FC" w14:paraId="57BC0ED0" w14:textId="77777777" w:rsidTr="00134E05"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6F813D31" w14:textId="5EA3954C" w:rsidR="00AF5335" w:rsidRPr="001843FC" w:rsidRDefault="00134E05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56CD9" w14:textId="77777777" w:rsidR="00AF5335" w:rsidRPr="001843FC" w:rsidRDefault="00AF5335" w:rsidP="00BA220B">
            <w:pPr>
              <w:rPr>
                <w:rFonts w:ascii="Arial" w:hAnsi="Arial" w:cs="Arial"/>
                <w:b/>
                <w:color w:val="339966"/>
                <w:lang w:val="nn-NO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97F9" w14:textId="77777777" w:rsidR="00757255" w:rsidRPr="001843FC" w:rsidRDefault="00DE53D7" w:rsidP="00F63A2E">
            <w:pPr>
              <w:tabs>
                <w:tab w:val="left" w:pos="360"/>
              </w:tabs>
              <w:rPr>
                <w:rFonts w:ascii="Arial" w:hAnsi="Arial" w:cs="Arial"/>
                <w:color w:val="0000FF"/>
                <w:lang w:val="nn-NO"/>
              </w:rPr>
            </w:pPr>
            <w:hyperlink r:id="rId14" w:history="1">
              <w:r w:rsidR="00DF7C8A" w:rsidRPr="001843FC">
                <w:rPr>
                  <w:rStyle w:val="Hyperkobling"/>
                  <w:rFonts w:ascii="Arial" w:hAnsi="Arial" w:cs="Arial"/>
                  <w:lang w:val="nn-NO"/>
                </w:rPr>
                <w:t>for samordnet bolig-, areal- og transportplanlegging</w:t>
              </w:r>
            </w:hyperlink>
          </w:p>
        </w:tc>
      </w:tr>
      <w:tr w:rsidR="00DF7C8A" w:rsidRPr="0020036F" w14:paraId="26D9AE04" w14:textId="77777777" w:rsidTr="00134E0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911601" w14:textId="77777777" w:rsidR="00DF7C8A" w:rsidRPr="001843FC" w:rsidRDefault="005958E1" w:rsidP="00DF7C8A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x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061967" w14:textId="77777777" w:rsidR="00DF7C8A" w:rsidRPr="001843FC" w:rsidRDefault="00DF7C8A" w:rsidP="00DF7C8A">
            <w:pPr>
              <w:rPr>
                <w:rFonts w:ascii="Arial" w:hAnsi="Arial" w:cs="Arial"/>
                <w:b/>
                <w:color w:val="339966"/>
                <w:lang w:val="nn-NO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539E" w14:textId="77777777" w:rsidR="00DF7C8A" w:rsidRPr="0020036F" w:rsidRDefault="00DE53D7" w:rsidP="00DF7C8A">
            <w:pPr>
              <w:tabs>
                <w:tab w:val="left" w:pos="360"/>
              </w:tabs>
              <w:rPr>
                <w:rFonts w:ascii="Arial" w:hAnsi="Arial" w:cs="Arial"/>
                <w:color w:val="339966"/>
              </w:rPr>
            </w:pPr>
            <w:hyperlink r:id="rId15" w:history="1">
              <w:r w:rsidR="00DF7C8A" w:rsidRPr="0020036F">
                <w:rPr>
                  <w:rStyle w:val="Hyperkobling"/>
                  <w:rFonts w:ascii="Arial" w:hAnsi="Arial" w:cs="Arial"/>
                </w:rPr>
                <w:t>for klima- og energiplanlegging i kommunene</w:t>
              </w:r>
            </w:hyperlink>
          </w:p>
        </w:tc>
      </w:tr>
      <w:tr w:rsidR="00757255" w:rsidRPr="001843FC" w14:paraId="77639377" w14:textId="77777777" w:rsidTr="00134E0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F58C39" w14:textId="77777777" w:rsidR="00757255" w:rsidRPr="0020036F" w:rsidRDefault="00757255" w:rsidP="00117981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112618" w14:textId="77777777" w:rsidR="00757255" w:rsidRPr="0020036F" w:rsidRDefault="00757255" w:rsidP="00117981">
            <w:pPr>
              <w:rPr>
                <w:rFonts w:ascii="Arial" w:hAnsi="Arial" w:cs="Arial"/>
                <w:b/>
                <w:color w:val="339966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5A30" w14:textId="77777777" w:rsidR="00757255" w:rsidRPr="001843FC" w:rsidRDefault="00DE53D7" w:rsidP="00117981">
            <w:pPr>
              <w:tabs>
                <w:tab w:val="left" w:pos="360"/>
              </w:tabs>
              <w:rPr>
                <w:rFonts w:ascii="Arial" w:hAnsi="Arial" w:cs="Arial"/>
                <w:color w:val="339966"/>
                <w:lang w:val="nn-NO"/>
              </w:rPr>
            </w:pPr>
            <w:hyperlink r:id="rId16" w:history="1">
              <w:r w:rsidR="00757255" w:rsidRPr="001843FC">
                <w:rPr>
                  <w:rStyle w:val="Hyperkobling"/>
                  <w:rFonts w:ascii="Arial" w:hAnsi="Arial" w:cs="Arial"/>
                  <w:lang w:val="nn-NO"/>
                </w:rPr>
                <w:t>for differensiert forvaltning av strandsonen langs sjøen</w:t>
              </w:r>
            </w:hyperlink>
          </w:p>
        </w:tc>
      </w:tr>
    </w:tbl>
    <w:p w14:paraId="421D26A1" w14:textId="77777777" w:rsidR="00BA220B" w:rsidRPr="001843FC" w:rsidRDefault="00BA220B" w:rsidP="008A5B51">
      <w:pPr>
        <w:rPr>
          <w:rFonts w:ascii="Arial" w:hAnsi="Arial" w:cs="Arial"/>
          <w:color w:val="339966"/>
          <w:lang w:val="nn-NO"/>
        </w:rPr>
      </w:pPr>
    </w:p>
    <w:p w14:paraId="735FC5A1" w14:textId="77777777" w:rsidR="00A33931" w:rsidRPr="0020036F" w:rsidRDefault="00A33931" w:rsidP="00A33931">
      <w:pPr>
        <w:tabs>
          <w:tab w:val="left" w:pos="360"/>
        </w:tabs>
        <w:rPr>
          <w:rFonts w:ascii="Arial" w:hAnsi="Arial" w:cs="Arial"/>
          <w:color w:val="000000"/>
        </w:rPr>
      </w:pPr>
      <w:r w:rsidRPr="0020036F">
        <w:rPr>
          <w:rFonts w:ascii="Arial" w:hAnsi="Arial" w:cs="Arial"/>
          <w:b/>
          <w:color w:val="000000"/>
        </w:rPr>
        <w:t>Rikspolitiske bestemmelser</w:t>
      </w:r>
      <w:r w:rsidRPr="0020036F">
        <w:rPr>
          <w:rFonts w:ascii="Arial" w:hAnsi="Arial" w:cs="Arial"/>
          <w:color w:val="000000"/>
        </w:rPr>
        <w:t xml:space="preserve">, </w:t>
      </w:r>
      <w:r w:rsidRPr="0020036F">
        <w:rPr>
          <w:rFonts w:ascii="Arial" w:hAnsi="Arial" w:cs="Arial"/>
          <w:i/>
          <w:color w:val="000000"/>
        </w:rPr>
        <w:t xml:space="preserve">jfr. </w:t>
      </w:r>
      <w:hyperlink r:id="rId17" w:anchor="KAPITTEL_4" w:history="1">
        <w:r w:rsidRPr="0020036F">
          <w:rPr>
            <w:rStyle w:val="Hyperkobling"/>
            <w:rFonts w:ascii="Arial" w:hAnsi="Arial" w:cs="Arial"/>
            <w:i/>
          </w:rPr>
          <w:t>PBL 1985 § 17-1 annet ledd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5"/>
        <w:gridCol w:w="8362"/>
      </w:tblGrid>
      <w:tr w:rsidR="00A33931" w:rsidRPr="001843FC" w14:paraId="5D8F31C6" w14:textId="77777777" w:rsidTr="00F63A2E">
        <w:tc>
          <w:tcPr>
            <w:tcW w:w="284" w:type="dxa"/>
            <w:tcBorders>
              <w:right w:val="single" w:sz="4" w:space="0" w:color="auto"/>
            </w:tcBorders>
            <w:shd w:val="clear" w:color="auto" w:fill="CCCCCC"/>
          </w:tcPr>
          <w:p w14:paraId="3C2D94D8" w14:textId="77777777" w:rsidR="00A33931" w:rsidRPr="0020036F" w:rsidRDefault="00A33931" w:rsidP="00F63A2E">
            <w:pPr>
              <w:tabs>
                <w:tab w:val="right" w:pos="9072"/>
              </w:tabs>
              <w:ind w:left="34" w:right="-3368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B3F6EA" w14:textId="77777777" w:rsidR="00A33931" w:rsidRPr="0020036F" w:rsidRDefault="00A33931" w:rsidP="00BA220B">
            <w:pPr>
              <w:rPr>
                <w:rFonts w:ascii="Arial" w:hAnsi="Arial" w:cs="Arial"/>
                <w:b/>
                <w:color w:val="339966"/>
              </w:rPr>
            </w:pP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3DB0" w14:textId="77777777" w:rsidR="00A33931" w:rsidRPr="001843FC" w:rsidRDefault="00DE53D7" w:rsidP="00F63A2E">
            <w:pPr>
              <w:tabs>
                <w:tab w:val="left" w:pos="360"/>
              </w:tabs>
              <w:rPr>
                <w:rStyle w:val="Hyperkobling"/>
                <w:u w:val="none"/>
                <w:lang w:val="nn-NO"/>
              </w:rPr>
            </w:pPr>
            <w:hyperlink r:id="rId18" w:history="1">
              <w:r w:rsidR="000B2C0C" w:rsidRPr="0020036F">
                <w:rPr>
                  <w:rStyle w:val="Hyperkobling"/>
                  <w:rFonts w:ascii="Arial" w:hAnsi="Arial" w:cs="Arial"/>
                  <w:lang w:val="nn-NO"/>
                </w:rPr>
                <w:t>for kjøpesentre</w:t>
              </w:r>
            </w:hyperlink>
            <w:r w:rsidR="000B2C0C" w:rsidRPr="001843FC">
              <w:rPr>
                <w:rStyle w:val="Hyperkobling"/>
                <w:rFonts w:ascii="Arial" w:hAnsi="Arial" w:cs="Arial"/>
                <w:u w:val="none"/>
                <w:lang w:val="nn-NO"/>
              </w:rPr>
              <w:t xml:space="preserve"> </w:t>
            </w:r>
          </w:p>
        </w:tc>
      </w:tr>
    </w:tbl>
    <w:p w14:paraId="5975528C" w14:textId="77777777" w:rsidR="00A33931" w:rsidRPr="001843FC" w:rsidRDefault="00A33931" w:rsidP="00A33931">
      <w:pPr>
        <w:rPr>
          <w:rFonts w:ascii="Arial" w:hAnsi="Arial" w:cs="Arial"/>
          <w:color w:val="339966"/>
          <w:lang w:val="nn-NO"/>
        </w:rPr>
      </w:pPr>
    </w:p>
    <w:p w14:paraId="04EC98A2" w14:textId="77777777" w:rsidR="00A33931" w:rsidRPr="001843FC" w:rsidRDefault="00A33931" w:rsidP="00A33931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  <w:r w:rsidRPr="001843FC">
        <w:rPr>
          <w:rFonts w:ascii="Arial" w:hAnsi="Arial" w:cs="Arial"/>
          <w:b/>
          <w:color w:val="000000"/>
          <w:lang w:val="nn-NO"/>
        </w:rPr>
        <w:t>Statlige planbestemmelser</w:t>
      </w:r>
      <w:r w:rsidRPr="001843FC">
        <w:rPr>
          <w:rFonts w:ascii="Arial" w:hAnsi="Arial" w:cs="Arial"/>
          <w:color w:val="000000"/>
          <w:lang w:val="nn-NO"/>
        </w:rPr>
        <w:t xml:space="preserve">, </w:t>
      </w:r>
      <w:r w:rsidRPr="001843FC">
        <w:rPr>
          <w:rFonts w:ascii="Arial" w:hAnsi="Arial" w:cs="Arial"/>
          <w:i/>
          <w:color w:val="000000"/>
          <w:lang w:val="nn-NO"/>
        </w:rPr>
        <w:t xml:space="preserve">jfr. </w:t>
      </w:r>
      <w:hyperlink r:id="rId19" w:anchor="KAPITTEL_2-2" w:history="1">
        <w:r w:rsidR="008D3E7A" w:rsidRPr="001843FC">
          <w:rPr>
            <w:rStyle w:val="Hyperkobling"/>
            <w:rFonts w:ascii="Arial" w:hAnsi="Arial" w:cs="Arial"/>
            <w:i/>
            <w:lang w:val="nn-NO"/>
          </w:rPr>
          <w:t>PBL 200</w:t>
        </w:r>
        <w:r w:rsidR="002F13FC" w:rsidRPr="001843FC">
          <w:rPr>
            <w:rStyle w:val="Hyperkobling"/>
            <w:rFonts w:ascii="Arial" w:hAnsi="Arial" w:cs="Arial"/>
            <w:i/>
            <w:lang w:val="nn-NO"/>
          </w:rPr>
          <w:t>8</w:t>
        </w:r>
        <w:r w:rsidRPr="001843FC">
          <w:rPr>
            <w:rStyle w:val="Hyperkobling"/>
            <w:rFonts w:ascii="Arial" w:hAnsi="Arial" w:cs="Arial"/>
            <w:i/>
            <w:lang w:val="nn-NO"/>
          </w:rPr>
          <w:t xml:space="preserve"> § 6-3</w:t>
        </w:r>
      </w:hyperlink>
    </w:p>
    <w:p w14:paraId="03A8352E" w14:textId="77777777" w:rsidR="00A33931" w:rsidRPr="001843FC" w:rsidRDefault="00A33931" w:rsidP="00A33931">
      <w:pPr>
        <w:tabs>
          <w:tab w:val="left" w:pos="360"/>
        </w:tabs>
        <w:rPr>
          <w:rFonts w:ascii="Arial" w:hAnsi="Arial" w:cs="Arial"/>
          <w:color w:val="000000"/>
          <w:lang w:val="nn-NO"/>
        </w:rPr>
      </w:pPr>
      <w:r w:rsidRPr="001843FC">
        <w:rPr>
          <w:rFonts w:ascii="Arial" w:hAnsi="Arial" w:cs="Arial"/>
          <w:color w:val="000000"/>
          <w:lang w:val="nn-NO"/>
        </w:rPr>
        <w:t>(</w:t>
      </w:r>
      <w:r w:rsidRPr="001843FC">
        <w:rPr>
          <w:rFonts w:ascii="Arial" w:hAnsi="Arial" w:cs="Arial"/>
          <w:i/>
          <w:color w:val="000000"/>
          <w:lang w:val="nn-NO"/>
        </w:rPr>
        <w:t xml:space="preserve">ingen pr. </w:t>
      </w:r>
      <w:r w:rsidR="00137892" w:rsidRPr="001843FC">
        <w:rPr>
          <w:rFonts w:ascii="Arial" w:hAnsi="Arial" w:cs="Arial"/>
          <w:i/>
          <w:color w:val="000000"/>
          <w:lang w:val="nn-NO"/>
        </w:rPr>
        <w:t>11.12.15</w:t>
      </w:r>
      <w:r w:rsidRPr="001843FC">
        <w:rPr>
          <w:rFonts w:ascii="Arial" w:hAnsi="Arial" w:cs="Arial"/>
          <w:color w:val="000000"/>
          <w:lang w:val="nn-NO"/>
        </w:rPr>
        <w:t>)</w:t>
      </w:r>
    </w:p>
    <w:p w14:paraId="670CCD45" w14:textId="77777777" w:rsidR="00533013" w:rsidRPr="001843FC" w:rsidRDefault="00B318C4" w:rsidP="00740A44">
      <w:pPr>
        <w:pStyle w:val="Overskrift1"/>
        <w:rPr>
          <w:lang w:val="nn-NO"/>
        </w:rPr>
      </w:pPr>
      <w:r w:rsidRPr="001843FC">
        <w:rPr>
          <w:lang w:val="nn-NO"/>
        </w:rPr>
        <w:t xml:space="preserve">Krav til varsel om oppstart av planarbeidet </w:t>
      </w:r>
    </w:p>
    <w:p w14:paraId="712BCCAB" w14:textId="77777777" w:rsidR="00B318C4" w:rsidRPr="001843FC" w:rsidRDefault="00274510" w:rsidP="006B6638">
      <w:pPr>
        <w:ind w:left="709"/>
        <w:rPr>
          <w:rFonts w:ascii="Arial" w:hAnsi="Arial" w:cs="Arial"/>
          <w:i/>
          <w:lang w:val="nn-NO"/>
        </w:rPr>
      </w:pPr>
      <w:r w:rsidRPr="001843FC">
        <w:rPr>
          <w:rFonts w:ascii="Arial" w:hAnsi="Arial" w:cs="Arial"/>
          <w:i/>
          <w:lang w:val="nn-NO"/>
        </w:rPr>
        <w:t>J</w:t>
      </w:r>
      <w:r w:rsidR="003E6C24" w:rsidRPr="001843FC">
        <w:rPr>
          <w:rFonts w:ascii="Arial" w:hAnsi="Arial" w:cs="Arial"/>
          <w:i/>
          <w:lang w:val="nn-NO"/>
        </w:rPr>
        <w:t>fr.</w:t>
      </w:r>
      <w:r w:rsidR="00B318C4" w:rsidRPr="001843FC">
        <w:rPr>
          <w:rFonts w:ascii="Arial" w:hAnsi="Arial" w:cs="Arial"/>
          <w:i/>
          <w:lang w:val="nn-NO"/>
        </w:rPr>
        <w:t xml:space="preserve"> </w:t>
      </w:r>
      <w:hyperlink r:id="rId20" w:history="1">
        <w:r w:rsidR="00533013" w:rsidRPr="001843FC">
          <w:rPr>
            <w:rStyle w:val="Hyperkobling"/>
            <w:rFonts w:ascii="Arial" w:hAnsi="Arial" w:cs="Arial"/>
            <w:i/>
            <w:u w:val="none"/>
            <w:lang w:val="nn-NO"/>
          </w:rPr>
          <w:t>Forhåndsvarsle oppstart av planarbeid 5</w:t>
        </w:r>
        <w:r w:rsidR="00B318C4" w:rsidRPr="001843FC">
          <w:rPr>
            <w:rStyle w:val="Hyperkobling"/>
            <w:rFonts w:ascii="Arial" w:hAnsi="Arial" w:cs="Arial"/>
            <w:i/>
            <w:u w:val="none"/>
            <w:lang w:val="nn-NO"/>
          </w:rPr>
          <w:t>2-02</w:t>
        </w:r>
      </w:hyperlink>
      <w:r w:rsidR="00740A44">
        <w:rPr>
          <w:rFonts w:ascii="Arial" w:hAnsi="Arial" w:cs="Arial"/>
          <w:i/>
          <w:lang w:val="nn-NO"/>
        </w:rPr>
        <w:t xml:space="preserve"> (Grenlandsstandarden)</w:t>
      </w:r>
    </w:p>
    <w:p w14:paraId="3857BEF2" w14:textId="77777777" w:rsidR="00B318C4" w:rsidRPr="001843FC" w:rsidRDefault="00AC5063" w:rsidP="00926B08">
      <w:pPr>
        <w:tabs>
          <w:tab w:val="left" w:pos="426"/>
        </w:tabs>
        <w:spacing w:before="120"/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Forslagsstill</w:t>
      </w:r>
      <w:r w:rsidR="00740A44">
        <w:rPr>
          <w:rFonts w:ascii="Arial" w:hAnsi="Arial" w:cs="Arial"/>
          <w:lang w:val="nn-NO"/>
        </w:rPr>
        <w:t>a</w:t>
      </w:r>
      <w:r w:rsidRPr="001843FC">
        <w:rPr>
          <w:rFonts w:ascii="Arial" w:hAnsi="Arial" w:cs="Arial"/>
          <w:lang w:val="nn-NO"/>
        </w:rPr>
        <w:t xml:space="preserve">r skal varsle oppstart av planarbeidet. </w:t>
      </w:r>
      <w:r w:rsidR="00926B08" w:rsidRPr="001843FC">
        <w:rPr>
          <w:rFonts w:ascii="Arial" w:hAnsi="Arial" w:cs="Arial"/>
          <w:lang w:val="nn-NO"/>
        </w:rPr>
        <w:t>Rutine 52-02 med tilhø</w:t>
      </w:r>
      <w:r w:rsidR="00740A44">
        <w:rPr>
          <w:rFonts w:ascii="Arial" w:hAnsi="Arial" w:cs="Arial"/>
          <w:lang w:val="nn-NO"/>
        </w:rPr>
        <w:t>y</w:t>
      </w:r>
      <w:r w:rsidR="00926B08" w:rsidRPr="001843FC">
        <w:rPr>
          <w:rFonts w:ascii="Arial" w:hAnsi="Arial" w:cs="Arial"/>
          <w:lang w:val="nn-NO"/>
        </w:rPr>
        <w:t>r</w:t>
      </w:r>
      <w:r w:rsidR="00740A44">
        <w:rPr>
          <w:rFonts w:ascii="Arial" w:hAnsi="Arial" w:cs="Arial"/>
          <w:lang w:val="nn-NO"/>
        </w:rPr>
        <w:t>ande hjelpemidlar omtaler</w:t>
      </w:r>
      <w:r w:rsidR="00926B08" w:rsidRPr="001843FC">
        <w:rPr>
          <w:rFonts w:ascii="Arial" w:hAnsi="Arial" w:cs="Arial"/>
          <w:lang w:val="nn-NO"/>
        </w:rPr>
        <w:t xml:space="preserve"> </w:t>
      </w:r>
      <w:r w:rsidR="00740A44">
        <w:rPr>
          <w:rFonts w:ascii="Arial" w:hAnsi="Arial" w:cs="Arial"/>
          <w:lang w:val="nn-NO"/>
        </w:rPr>
        <w:t>kva varselet og annonsa skal inneha</w:t>
      </w:r>
      <w:r w:rsidR="00926B08" w:rsidRPr="001843FC">
        <w:rPr>
          <w:rFonts w:ascii="Arial" w:hAnsi="Arial" w:cs="Arial"/>
          <w:lang w:val="nn-NO"/>
        </w:rPr>
        <w:t>lde.</w:t>
      </w:r>
      <w:r w:rsidR="00C361EC" w:rsidRPr="001843FC">
        <w:rPr>
          <w:rFonts w:ascii="Arial" w:hAnsi="Arial" w:cs="Arial"/>
          <w:lang w:val="nn-NO"/>
        </w:rPr>
        <w:t xml:space="preserve"> Forslag til varslings</w:t>
      </w:r>
      <w:r w:rsidR="00740A44">
        <w:rPr>
          <w:rFonts w:ascii="Arial" w:hAnsi="Arial" w:cs="Arial"/>
          <w:lang w:val="nn-NO"/>
        </w:rPr>
        <w:t>materialet skal alltid oversenda</w:t>
      </w:r>
      <w:r w:rsidR="00C361EC" w:rsidRPr="001843FC">
        <w:rPr>
          <w:rFonts w:ascii="Arial" w:hAnsi="Arial" w:cs="Arial"/>
          <w:lang w:val="nn-NO"/>
        </w:rPr>
        <w:t>s</w:t>
      </w:r>
      <w:r w:rsidR="00740A44">
        <w:rPr>
          <w:rFonts w:ascii="Arial" w:hAnsi="Arial" w:cs="Arial"/>
          <w:lang w:val="nn-NO"/>
        </w:rPr>
        <w:t>t saksbehandla</w:t>
      </w:r>
      <w:r w:rsidR="00C361EC" w:rsidRPr="001843FC">
        <w:rPr>
          <w:rFonts w:ascii="Arial" w:hAnsi="Arial" w:cs="Arial"/>
          <w:lang w:val="nn-NO"/>
        </w:rPr>
        <w:t xml:space="preserve">r </w:t>
      </w:r>
      <w:r w:rsidR="00740A44">
        <w:rPr>
          <w:rFonts w:ascii="Arial" w:hAnsi="Arial" w:cs="Arial"/>
          <w:lang w:val="nn-NO"/>
        </w:rPr>
        <w:t>for vurder</w:t>
      </w:r>
      <w:r w:rsidR="00C361EC" w:rsidRPr="001843FC">
        <w:rPr>
          <w:rFonts w:ascii="Arial" w:hAnsi="Arial" w:cs="Arial"/>
          <w:lang w:val="nn-NO"/>
        </w:rPr>
        <w:t>ing før varsling.</w:t>
      </w:r>
      <w:r w:rsidR="00740A44">
        <w:rPr>
          <w:rFonts w:ascii="Arial" w:hAnsi="Arial" w:cs="Arial"/>
          <w:lang w:val="nn-NO"/>
        </w:rPr>
        <w:t xml:space="preserve"> </w:t>
      </w:r>
      <w:r w:rsidR="00AD0575" w:rsidRPr="001843FC">
        <w:rPr>
          <w:rFonts w:ascii="Arial" w:hAnsi="Arial" w:cs="Arial"/>
          <w:lang w:val="nn-NO"/>
        </w:rPr>
        <w:t xml:space="preserve">NB! </w:t>
      </w:r>
      <w:r w:rsidR="00973AD4" w:rsidRPr="001843FC">
        <w:rPr>
          <w:rFonts w:ascii="Arial" w:hAnsi="Arial" w:cs="Arial"/>
          <w:lang w:val="nn-NO"/>
        </w:rPr>
        <w:t xml:space="preserve">Alt materiale til regionale </w:t>
      </w:r>
      <w:r w:rsidR="00740A44">
        <w:rPr>
          <w:rFonts w:ascii="Arial" w:hAnsi="Arial" w:cs="Arial"/>
          <w:lang w:val="nn-NO"/>
        </w:rPr>
        <w:t>styresmakter</w:t>
      </w:r>
      <w:r w:rsidR="00973AD4" w:rsidRPr="001843FC">
        <w:rPr>
          <w:rFonts w:ascii="Arial" w:hAnsi="Arial" w:cs="Arial"/>
          <w:lang w:val="nn-NO"/>
        </w:rPr>
        <w:t xml:space="preserve">– </w:t>
      </w:r>
      <w:r w:rsidR="00740A44">
        <w:rPr>
          <w:rFonts w:ascii="Arial" w:hAnsi="Arial" w:cs="Arial"/>
          <w:lang w:val="nn-NO"/>
        </w:rPr>
        <w:t>inkludert sosifil av varslingsgrensa</w:t>
      </w:r>
      <w:r w:rsidR="00973AD4" w:rsidRPr="001843FC">
        <w:rPr>
          <w:rFonts w:ascii="Arial" w:hAnsi="Arial" w:cs="Arial"/>
          <w:lang w:val="nn-NO"/>
        </w:rPr>
        <w:t xml:space="preserve"> </w:t>
      </w:r>
      <w:r w:rsidR="00C361EC" w:rsidRPr="001843FC">
        <w:rPr>
          <w:rFonts w:ascii="Arial" w:hAnsi="Arial" w:cs="Arial"/>
          <w:lang w:val="nn-NO"/>
        </w:rPr>
        <w:t>–</w:t>
      </w:r>
      <w:r w:rsidR="00973AD4" w:rsidRPr="001843FC">
        <w:rPr>
          <w:rFonts w:ascii="Arial" w:hAnsi="Arial" w:cs="Arial"/>
          <w:lang w:val="nn-NO"/>
        </w:rPr>
        <w:t xml:space="preserve"> </w:t>
      </w:r>
      <w:r w:rsidR="00740A44">
        <w:rPr>
          <w:rFonts w:ascii="Arial" w:hAnsi="Arial" w:cs="Arial"/>
          <w:lang w:val="nn-NO"/>
        </w:rPr>
        <w:t>skal sendast</w:t>
      </w:r>
      <w:r w:rsidR="00C361EC" w:rsidRPr="001843FC">
        <w:rPr>
          <w:rFonts w:ascii="Arial" w:hAnsi="Arial" w:cs="Arial"/>
          <w:lang w:val="nn-NO"/>
        </w:rPr>
        <w:t xml:space="preserve"> </w:t>
      </w:r>
      <w:r w:rsidR="00740A44">
        <w:rPr>
          <w:rFonts w:ascii="Arial" w:hAnsi="Arial" w:cs="Arial"/>
          <w:lang w:val="nn-NO"/>
        </w:rPr>
        <w:t>elektronisk</w:t>
      </w:r>
      <w:r w:rsidR="00C361EC" w:rsidRPr="001843FC">
        <w:rPr>
          <w:rFonts w:ascii="Arial" w:hAnsi="Arial" w:cs="Arial"/>
          <w:lang w:val="nn-NO"/>
        </w:rPr>
        <w:t>. Hu</w:t>
      </w:r>
      <w:r w:rsidR="00740A44">
        <w:rPr>
          <w:rFonts w:ascii="Arial" w:hAnsi="Arial" w:cs="Arial"/>
          <w:lang w:val="nn-NO"/>
        </w:rPr>
        <w:t>gs</w:t>
      </w:r>
      <w:r w:rsidR="00C361EC" w:rsidRPr="001843FC">
        <w:rPr>
          <w:rFonts w:ascii="Arial" w:hAnsi="Arial" w:cs="Arial"/>
          <w:lang w:val="nn-NO"/>
        </w:rPr>
        <w:t xml:space="preserve"> å oppgi </w:t>
      </w:r>
      <w:r w:rsidR="00AD0575" w:rsidRPr="001843FC">
        <w:rPr>
          <w:rFonts w:ascii="Arial" w:hAnsi="Arial" w:cs="Arial"/>
          <w:lang w:val="nn-NO"/>
        </w:rPr>
        <w:t>PlanId</w:t>
      </w:r>
      <w:r w:rsidR="00740A44">
        <w:rPr>
          <w:rFonts w:ascii="Arial" w:hAnsi="Arial" w:cs="Arial"/>
          <w:lang w:val="nn-NO"/>
        </w:rPr>
        <w:t>.</w:t>
      </w:r>
    </w:p>
    <w:p w14:paraId="19452973" w14:textId="77777777" w:rsidR="00533013" w:rsidRPr="00740A44" w:rsidRDefault="003E6C24" w:rsidP="00740A44">
      <w:pPr>
        <w:pStyle w:val="Overskrift1"/>
      </w:pPr>
      <w:r w:rsidRPr="00740A44">
        <w:t>Viktige ut</w:t>
      </w:r>
      <w:r w:rsidR="00740A44">
        <w:t>g</w:t>
      </w:r>
      <w:r w:rsidRPr="00740A44">
        <w:t>reingsbehov for pla</w:t>
      </w:r>
      <w:r w:rsidR="00926B08" w:rsidRPr="00740A44">
        <w:t>narbeidet – kommunen</w:t>
      </w:r>
      <w:r w:rsidR="00740A44">
        <w:t xml:space="preserve"> si</w:t>
      </w:r>
      <w:r w:rsidR="00926B08" w:rsidRPr="00740A44">
        <w:t xml:space="preserve"> </w:t>
      </w:r>
      <w:r w:rsidR="002A11C7">
        <w:t>førebelse</w:t>
      </w:r>
      <w:r w:rsidR="00926B08" w:rsidRPr="00740A44">
        <w:t xml:space="preserve"> vurdering</w:t>
      </w:r>
    </w:p>
    <w:p w14:paraId="0D53EAF6" w14:textId="77777777" w:rsidR="003E6C24" w:rsidRPr="001843FC" w:rsidRDefault="00274510" w:rsidP="006B6638">
      <w:pPr>
        <w:ind w:left="709"/>
        <w:rPr>
          <w:rFonts w:ascii="Arial" w:hAnsi="Arial" w:cs="Arial"/>
          <w:i/>
          <w:lang w:val="nn-NO"/>
        </w:rPr>
      </w:pPr>
      <w:r w:rsidRPr="001843FC">
        <w:rPr>
          <w:rFonts w:ascii="Arial" w:hAnsi="Arial" w:cs="Arial"/>
          <w:i/>
          <w:lang w:val="nn-NO"/>
        </w:rPr>
        <w:t>J</w:t>
      </w:r>
      <w:r w:rsidR="003E6C24" w:rsidRPr="001843FC">
        <w:rPr>
          <w:rFonts w:ascii="Arial" w:hAnsi="Arial" w:cs="Arial"/>
          <w:i/>
          <w:lang w:val="nn-NO"/>
        </w:rPr>
        <w:t xml:space="preserve">fr. </w:t>
      </w:r>
      <w:hyperlink r:id="rId21" w:history="1">
        <w:r w:rsidR="0020036F" w:rsidRPr="00406934">
          <w:rPr>
            <w:rStyle w:val="Hyperkobling"/>
            <w:rFonts w:ascii="Arial" w:hAnsi="Arial" w:cs="Arial"/>
            <w:i/>
            <w:lang w:val="nn-NO"/>
          </w:rPr>
          <w:t>Sjekkliste for reguleringsplaner  50-011</w:t>
        </w:r>
      </w:hyperlink>
    </w:p>
    <w:tbl>
      <w:tblPr>
        <w:tblW w:w="9568" w:type="dxa"/>
        <w:tblBorders>
          <w:bottom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536"/>
      </w:tblGrid>
      <w:tr w:rsidR="000B33BC" w:rsidRPr="001843FC" w14:paraId="5529A792" w14:textId="77777777" w:rsidTr="00282945">
        <w:tc>
          <w:tcPr>
            <w:tcW w:w="4606" w:type="dxa"/>
            <w:tcBorders>
              <w:top w:val="nil"/>
              <w:bottom w:val="single" w:sz="4" w:space="0" w:color="999999"/>
              <w:right w:val="nil"/>
            </w:tcBorders>
            <w:shd w:val="clear" w:color="auto" w:fill="auto"/>
          </w:tcPr>
          <w:p w14:paraId="67698C19" w14:textId="77777777" w:rsidR="000B33BC" w:rsidRPr="001843FC" w:rsidRDefault="000B33BC" w:rsidP="002A11C7">
            <w:pPr>
              <w:pStyle w:val="Nr"/>
              <w:spacing w:after="120"/>
              <w:rPr>
                <w:rFonts w:cs="Arial"/>
                <w:i/>
                <w:sz w:val="20"/>
                <w:lang w:val="nn-NO"/>
              </w:rPr>
            </w:pPr>
            <w:r w:rsidRPr="001843FC">
              <w:rPr>
                <w:rFonts w:cs="Arial"/>
                <w:i/>
                <w:sz w:val="20"/>
                <w:lang w:val="nn-NO"/>
              </w:rPr>
              <w:t>Hov</w:t>
            </w:r>
            <w:r w:rsidR="002A11C7">
              <w:rPr>
                <w:rFonts w:cs="Arial"/>
                <w:i/>
                <w:sz w:val="20"/>
                <w:lang w:val="nn-NO"/>
              </w:rPr>
              <w:t>u</w:t>
            </w:r>
            <w:r w:rsidRPr="001843FC">
              <w:rPr>
                <w:rFonts w:cs="Arial"/>
                <w:i/>
                <w:sz w:val="20"/>
                <w:lang w:val="nn-NO"/>
              </w:rPr>
              <w:t>dtema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</w:tcPr>
          <w:p w14:paraId="573085C7" w14:textId="77777777" w:rsidR="000B33BC" w:rsidRPr="001843FC" w:rsidRDefault="000B33BC" w:rsidP="008A5B51">
            <w:pPr>
              <w:pStyle w:val="Nr"/>
              <w:spacing w:after="120"/>
              <w:rPr>
                <w:rFonts w:cs="Arial"/>
                <w:i/>
                <w:sz w:val="20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BFBFBF"/>
              <w:bottom w:val="single" w:sz="4" w:space="0" w:color="999999"/>
            </w:tcBorders>
            <w:shd w:val="clear" w:color="auto" w:fill="auto"/>
          </w:tcPr>
          <w:p w14:paraId="7B89164E" w14:textId="77777777" w:rsidR="000B33BC" w:rsidRPr="001843FC" w:rsidRDefault="002A11C7" w:rsidP="0078292E">
            <w:pPr>
              <w:pStyle w:val="Nr"/>
              <w:spacing w:after="120"/>
              <w:rPr>
                <w:rFonts w:cs="Arial"/>
                <w:noProof/>
                <w:szCs w:val="16"/>
                <w:lang w:val="nn-NO"/>
              </w:rPr>
            </w:pPr>
            <w:r>
              <w:rPr>
                <w:rFonts w:cs="Arial"/>
                <w:i/>
                <w:sz w:val="20"/>
                <w:lang w:val="nn-NO"/>
              </w:rPr>
              <w:t>Viktige punkt</w:t>
            </w:r>
            <w:r w:rsidR="000B33BC" w:rsidRPr="001843FC">
              <w:rPr>
                <w:rFonts w:cs="Arial"/>
                <w:i/>
                <w:sz w:val="20"/>
                <w:lang w:val="nn-NO"/>
              </w:rPr>
              <w:t xml:space="preserve"> </w:t>
            </w:r>
            <w:r w:rsidR="0078292E" w:rsidRPr="001843FC">
              <w:rPr>
                <w:rFonts w:cs="Arial"/>
                <w:i/>
                <w:sz w:val="20"/>
                <w:lang w:val="nn-NO"/>
              </w:rPr>
              <w:t>for denne plansak</w:t>
            </w:r>
            <w:r>
              <w:rPr>
                <w:rFonts w:cs="Arial"/>
                <w:i/>
                <w:sz w:val="20"/>
                <w:lang w:val="nn-NO"/>
              </w:rPr>
              <w:t>a</w:t>
            </w:r>
          </w:p>
        </w:tc>
      </w:tr>
      <w:tr w:rsidR="000B33BC" w:rsidRPr="00FE0AEB" w14:paraId="3D074334" w14:textId="77777777" w:rsidTr="00282945">
        <w:tc>
          <w:tcPr>
            <w:tcW w:w="4606" w:type="dxa"/>
            <w:tcBorders>
              <w:top w:val="single" w:sz="4" w:space="0" w:color="999999"/>
              <w:right w:val="nil"/>
            </w:tcBorders>
          </w:tcPr>
          <w:p w14:paraId="3A0E61FC" w14:textId="77777777" w:rsidR="000B33BC" w:rsidRPr="001843FC" w:rsidRDefault="00DD3BFF" w:rsidP="002A11C7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.1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ab/>
              <w:t>Planfagl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ege vurderinga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r</w:t>
            </w:r>
          </w:p>
        </w:tc>
        <w:tc>
          <w:tcPr>
            <w:tcW w:w="426" w:type="dxa"/>
            <w:tcBorders>
              <w:top w:val="single" w:sz="4" w:space="0" w:color="A6A6A6"/>
              <w:left w:val="nil"/>
              <w:bottom w:val="dotted" w:sz="4" w:space="0" w:color="D9D9D9"/>
              <w:right w:val="single" w:sz="4" w:space="0" w:color="999999"/>
            </w:tcBorders>
          </w:tcPr>
          <w:p w14:paraId="54D1C122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top w:val="single" w:sz="4" w:space="0" w:color="999999"/>
              <w:left w:val="single" w:sz="4" w:space="0" w:color="999999"/>
            </w:tcBorders>
          </w:tcPr>
          <w:p w14:paraId="10FFB674" w14:textId="11EF495D" w:rsidR="00F13852" w:rsidRPr="00A74105" w:rsidRDefault="00AC2B4F" w:rsidP="00A74105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  <w:r>
              <w:rPr>
                <w:rFonts w:cs="Arial"/>
                <w:sz w:val="20"/>
                <w:lang w:val="nn-NO"/>
              </w:rPr>
              <w:t>Få til traffikksikker løysing ved Maurtuva barnehage</w:t>
            </w:r>
          </w:p>
        </w:tc>
      </w:tr>
      <w:tr w:rsidR="000B33BC" w:rsidRPr="001843FC" w14:paraId="4E690171" w14:textId="77777777" w:rsidTr="00282945">
        <w:tc>
          <w:tcPr>
            <w:tcW w:w="4606" w:type="dxa"/>
            <w:tcBorders>
              <w:right w:val="nil"/>
            </w:tcBorders>
          </w:tcPr>
          <w:p w14:paraId="5AA9EB2B" w14:textId="77777777" w:rsidR="000B33BC" w:rsidRPr="001843FC" w:rsidRDefault="00DD3BFF" w:rsidP="002A11C7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.2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ab/>
              <w:t>Jordvern- og landbruksfagleg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e vurder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inga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r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43AFC330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48DFD7DC" w14:textId="77777777" w:rsidR="000B33BC" w:rsidRPr="001843FC" w:rsidRDefault="00A74105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  <w:r>
              <w:rPr>
                <w:rFonts w:cs="Arial"/>
                <w:sz w:val="20"/>
                <w:lang w:val="nn-NO"/>
              </w:rPr>
              <w:t>Ikkje aktuelt</w:t>
            </w:r>
          </w:p>
        </w:tc>
      </w:tr>
      <w:tr w:rsidR="000B33BC" w:rsidRPr="0036641F" w14:paraId="428840BD" w14:textId="77777777" w:rsidTr="00282945">
        <w:tc>
          <w:tcPr>
            <w:tcW w:w="4606" w:type="dxa"/>
            <w:tcBorders>
              <w:right w:val="nil"/>
            </w:tcBorders>
          </w:tcPr>
          <w:p w14:paraId="2D6922D2" w14:textId="77777777" w:rsidR="000B33BC" w:rsidRPr="001843FC" w:rsidRDefault="00DD3BFF" w:rsidP="006E0638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.3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ab/>
              <w:t>Miljøvernfaglege vurderinga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r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356992CE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2E31AB60" w14:textId="1B85B127" w:rsidR="00B73179" w:rsidRPr="007C4A88" w:rsidRDefault="00B73179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</w:tr>
      <w:tr w:rsidR="000B33BC" w:rsidRPr="001843FC" w14:paraId="76BF01A5" w14:textId="77777777" w:rsidTr="00282945">
        <w:tc>
          <w:tcPr>
            <w:tcW w:w="4606" w:type="dxa"/>
            <w:tcBorders>
              <w:right w:val="nil"/>
            </w:tcBorders>
          </w:tcPr>
          <w:p w14:paraId="00287BB7" w14:textId="77777777" w:rsidR="000B33BC" w:rsidRPr="001843FC" w:rsidRDefault="00DD3BFF" w:rsidP="006E0638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.4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ab/>
              <w:t>Kulturlandskap og kulturminne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2C1EC1EC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3302352E" w14:textId="3D703A52" w:rsidR="000B33BC" w:rsidRPr="007C4A88" w:rsidRDefault="00A74105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  <w:r>
              <w:rPr>
                <w:rFonts w:cs="Arial"/>
                <w:sz w:val="20"/>
                <w:lang w:val="nn-NO"/>
              </w:rPr>
              <w:t xml:space="preserve">Må </w:t>
            </w:r>
            <w:r w:rsidR="00B73179">
              <w:rPr>
                <w:rFonts w:cs="Arial"/>
                <w:sz w:val="20"/>
                <w:lang w:val="nn-NO"/>
              </w:rPr>
              <w:t>omtal</w:t>
            </w:r>
            <w:r w:rsidR="00134E05">
              <w:rPr>
                <w:rFonts w:cs="Arial"/>
                <w:sz w:val="20"/>
                <w:lang w:val="nn-NO"/>
              </w:rPr>
              <w:t>ast</w:t>
            </w:r>
          </w:p>
        </w:tc>
      </w:tr>
      <w:tr w:rsidR="000B33BC" w:rsidRPr="00FE0AEB" w14:paraId="71590DEC" w14:textId="77777777" w:rsidTr="00282945">
        <w:tc>
          <w:tcPr>
            <w:tcW w:w="4606" w:type="dxa"/>
            <w:tcBorders>
              <w:right w:val="nil"/>
            </w:tcBorders>
          </w:tcPr>
          <w:p w14:paraId="18AF1247" w14:textId="77777777" w:rsidR="000B33BC" w:rsidRPr="001843FC" w:rsidRDefault="00DD3BFF" w:rsidP="006E0638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.5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ab/>
              <w:t>Samfunnstryggleik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 xml:space="preserve"> - Risiko og Sårbarhet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0F5CE0AC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48C51A26" w14:textId="77777777" w:rsidR="00545DE0" w:rsidRDefault="005958E1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  <w:r>
              <w:rPr>
                <w:rFonts w:cs="Arial"/>
                <w:sz w:val="20"/>
                <w:lang w:val="nn-NO"/>
              </w:rPr>
              <w:t>Områdestabilitet må dokumenterast</w:t>
            </w:r>
            <w:r>
              <w:rPr>
                <w:rFonts w:cs="Arial"/>
                <w:sz w:val="20"/>
                <w:lang w:val="nn-NO"/>
              </w:rPr>
              <w:br/>
              <w:t>Handtering av overvatn- fordrøyning</w:t>
            </w:r>
            <w:r>
              <w:rPr>
                <w:rFonts w:cs="Arial"/>
                <w:sz w:val="20"/>
                <w:lang w:val="nn-NO"/>
              </w:rPr>
              <w:br/>
              <w:t>ROS analyse må ligge ved planforslag</w:t>
            </w:r>
          </w:p>
          <w:p w14:paraId="7923E6C5" w14:textId="26C8ED0D" w:rsidR="00545DE0" w:rsidRPr="00F86193" w:rsidRDefault="00545DE0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</w:rPr>
            </w:pPr>
          </w:p>
        </w:tc>
      </w:tr>
      <w:tr w:rsidR="000B33BC" w:rsidRPr="001843FC" w14:paraId="40B2DC58" w14:textId="77777777" w:rsidTr="00282945">
        <w:tc>
          <w:tcPr>
            <w:tcW w:w="4606" w:type="dxa"/>
            <w:tcBorders>
              <w:right w:val="nil"/>
            </w:tcBorders>
          </w:tcPr>
          <w:p w14:paraId="00780868" w14:textId="77777777" w:rsidR="000B33BC" w:rsidRPr="001843FC" w:rsidRDefault="00DD3BFF" w:rsidP="006E0638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.6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ab/>
              <w:t>Barn/unge, funksjonshemma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 xml:space="preserve"> og eldre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 xml:space="preserve"> 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s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ine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 xml:space="preserve"> interesser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17E72007" w14:textId="77777777" w:rsidR="000B33BC" w:rsidRPr="001843FC" w:rsidRDefault="000B33BC" w:rsidP="006E0638">
            <w:pPr>
              <w:spacing w:beforeLines="60" w:before="144" w:afterLines="60" w:after="144"/>
              <w:rPr>
                <w:rFonts w:ascii="Arial" w:hAnsi="Arial" w:cs="Arial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18C46066" w14:textId="0880BA15" w:rsidR="000B33BC" w:rsidRPr="001843FC" w:rsidRDefault="00F26EEF" w:rsidP="006E0638">
            <w:pPr>
              <w:spacing w:beforeLines="60" w:before="144" w:afterLines="60" w:after="144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Se nedover </w:t>
            </w:r>
          </w:p>
        </w:tc>
      </w:tr>
      <w:tr w:rsidR="000B33BC" w:rsidRPr="00AC2B4F" w14:paraId="365FC25D" w14:textId="77777777" w:rsidTr="00282945">
        <w:tc>
          <w:tcPr>
            <w:tcW w:w="4606" w:type="dxa"/>
            <w:tcBorders>
              <w:right w:val="nil"/>
            </w:tcBorders>
          </w:tcPr>
          <w:p w14:paraId="28BBEF67" w14:textId="77777777" w:rsidR="000B33BC" w:rsidRPr="001843FC" w:rsidRDefault="00DD3BFF" w:rsidP="002A11C7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.7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ab/>
              <w:t>Veg- og vegtekniske tilhøve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/ trafikk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tryggleik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4CDC12E4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31CD91D1" w14:textId="010A7A06" w:rsidR="005958E1" w:rsidRPr="00AC2B4F" w:rsidRDefault="00865E97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  <w:r w:rsidRPr="00793376">
              <w:rPr>
                <w:rFonts w:cs="Arial"/>
                <w:sz w:val="20"/>
              </w:rPr>
              <w:t xml:space="preserve">Traffiksikkerhet </w:t>
            </w:r>
            <w:r w:rsidR="00936E83" w:rsidRPr="00793376">
              <w:rPr>
                <w:rFonts w:cs="Arial"/>
                <w:sz w:val="20"/>
              </w:rPr>
              <w:t xml:space="preserve">har vært viktigste i dette området </w:t>
            </w:r>
            <w:r w:rsidR="00AC2B4F">
              <w:rPr>
                <w:rFonts w:cs="Arial"/>
                <w:sz w:val="20"/>
              </w:rPr>
              <w:t>ved</w:t>
            </w:r>
            <w:r w:rsidR="00936E83" w:rsidRPr="00793376">
              <w:rPr>
                <w:rFonts w:cs="Arial"/>
                <w:sz w:val="20"/>
              </w:rPr>
              <w:t xml:space="preserve"> levering og hent</w:t>
            </w:r>
            <w:r w:rsidR="00AC2B4F">
              <w:rPr>
                <w:rFonts w:cs="Arial"/>
                <w:sz w:val="20"/>
              </w:rPr>
              <w:t>ing</w:t>
            </w:r>
            <w:r w:rsidR="00936E83" w:rsidRPr="00793376">
              <w:rPr>
                <w:rFonts w:cs="Arial"/>
                <w:sz w:val="20"/>
              </w:rPr>
              <w:t xml:space="preserve"> av barna i Maurtuva barnehagen. </w:t>
            </w:r>
            <w:r w:rsidR="00936E83" w:rsidRPr="00AC2B4F">
              <w:rPr>
                <w:rFonts w:cs="Arial"/>
                <w:sz w:val="20"/>
                <w:lang w:val="nn-NO"/>
              </w:rPr>
              <w:t>I til</w:t>
            </w:r>
            <w:r w:rsidR="00AC2B4F" w:rsidRPr="00AC2B4F">
              <w:rPr>
                <w:rFonts w:cs="Arial"/>
                <w:sz w:val="20"/>
                <w:lang w:val="nn-NO"/>
              </w:rPr>
              <w:t>l</w:t>
            </w:r>
            <w:r w:rsidR="00936E83" w:rsidRPr="00AC2B4F">
              <w:rPr>
                <w:rFonts w:cs="Arial"/>
                <w:sz w:val="20"/>
                <w:lang w:val="nn-NO"/>
              </w:rPr>
              <w:t xml:space="preserve">egg </w:t>
            </w:r>
            <w:r w:rsidR="009060E9" w:rsidRPr="00AC2B4F">
              <w:rPr>
                <w:rFonts w:cs="Arial"/>
                <w:sz w:val="20"/>
                <w:lang w:val="nn-NO"/>
              </w:rPr>
              <w:t>gå</w:t>
            </w:r>
            <w:r w:rsidR="00936E83" w:rsidRPr="00AC2B4F">
              <w:rPr>
                <w:rFonts w:cs="Arial"/>
                <w:sz w:val="20"/>
                <w:lang w:val="nn-NO"/>
              </w:rPr>
              <w:t xml:space="preserve">bussen </w:t>
            </w:r>
            <w:r w:rsidR="00AC2B4F" w:rsidRPr="00AC2B4F">
              <w:rPr>
                <w:rFonts w:cs="Arial"/>
                <w:sz w:val="20"/>
                <w:lang w:val="nn-NO"/>
              </w:rPr>
              <w:t xml:space="preserve">(skulebarn frå Breisås) som </w:t>
            </w:r>
            <w:r w:rsidR="00936E83" w:rsidRPr="00AC2B4F">
              <w:rPr>
                <w:rFonts w:cs="Arial"/>
                <w:sz w:val="20"/>
                <w:lang w:val="nn-NO"/>
              </w:rPr>
              <w:t xml:space="preserve">går gjennom </w:t>
            </w:r>
            <w:r w:rsidR="00AC2B4F" w:rsidRPr="00AC2B4F">
              <w:rPr>
                <w:rFonts w:cs="Arial"/>
                <w:sz w:val="20"/>
                <w:lang w:val="nn-NO"/>
              </w:rPr>
              <w:t>området via mot Bø skule</w:t>
            </w:r>
            <w:r w:rsidR="00F26EEF" w:rsidRPr="00AC2B4F">
              <w:rPr>
                <w:rFonts w:cs="Arial"/>
                <w:sz w:val="20"/>
                <w:lang w:val="nn-NO"/>
              </w:rPr>
              <w:t xml:space="preserve">. </w:t>
            </w:r>
            <w:r w:rsidR="00AC2B4F" w:rsidRPr="00AC2B4F">
              <w:rPr>
                <w:rFonts w:cs="Arial"/>
                <w:sz w:val="20"/>
                <w:lang w:val="nn-NO"/>
              </w:rPr>
              <w:t xml:space="preserve">Skulebarn er også sett av i området for å bli med </w:t>
            </w:r>
            <w:r w:rsidR="00AC2B4F">
              <w:rPr>
                <w:rFonts w:cs="Arial"/>
                <w:sz w:val="20"/>
                <w:lang w:val="nn-NO"/>
              </w:rPr>
              <w:t>på gåbussen.</w:t>
            </w:r>
          </w:p>
        </w:tc>
      </w:tr>
      <w:tr w:rsidR="000B33BC" w:rsidRPr="001843FC" w14:paraId="316F9763" w14:textId="77777777" w:rsidTr="00282945">
        <w:tc>
          <w:tcPr>
            <w:tcW w:w="4606" w:type="dxa"/>
            <w:tcBorders>
              <w:right w:val="nil"/>
            </w:tcBorders>
          </w:tcPr>
          <w:p w14:paraId="12B02F8C" w14:textId="77777777" w:rsidR="000B33BC" w:rsidRPr="001843FC" w:rsidRDefault="00DD3BFF" w:rsidP="006E0638">
            <w:pPr>
              <w:pStyle w:val="Brdtekst24"/>
              <w:spacing w:beforeLines="60" w:before="144" w:afterLines="60" w:after="144"/>
              <w:ind w:left="425" w:hanging="425"/>
              <w:rPr>
                <w:rFonts w:cs="Arial"/>
                <w:sz w:val="20"/>
                <w:lang w:val="nn-NO"/>
              </w:rPr>
            </w:pPr>
            <w:r w:rsidRPr="001843FC">
              <w:rPr>
                <w:rFonts w:cs="Arial"/>
                <w:noProof w:val="0"/>
                <w:sz w:val="20"/>
                <w:lang w:val="nn-NO"/>
              </w:rPr>
              <w:t>4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.8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ab/>
              <w:t>Andre kommen</w:t>
            </w:r>
            <w:r w:rsidR="002A11C7">
              <w:rPr>
                <w:rFonts w:cs="Arial"/>
                <w:noProof w:val="0"/>
                <w:sz w:val="20"/>
                <w:lang w:val="nn-NO"/>
              </w:rPr>
              <w:t>tara</w:t>
            </w:r>
            <w:r w:rsidR="000B33BC" w:rsidRPr="001843FC">
              <w:rPr>
                <w:rFonts w:cs="Arial"/>
                <w:noProof w:val="0"/>
                <w:sz w:val="20"/>
                <w:lang w:val="nn-NO"/>
              </w:rPr>
              <w:t>r</w:t>
            </w:r>
          </w:p>
        </w:tc>
        <w:tc>
          <w:tcPr>
            <w:tcW w:w="426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999999"/>
            </w:tcBorders>
          </w:tcPr>
          <w:p w14:paraId="0C1CC576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  <w:tc>
          <w:tcPr>
            <w:tcW w:w="4536" w:type="dxa"/>
            <w:tcBorders>
              <w:left w:val="single" w:sz="4" w:space="0" w:color="999999"/>
            </w:tcBorders>
          </w:tcPr>
          <w:p w14:paraId="46CFEACD" w14:textId="77777777" w:rsidR="000B33BC" w:rsidRPr="001843FC" w:rsidRDefault="000B33BC" w:rsidP="006E0638">
            <w:pPr>
              <w:pStyle w:val="Nr"/>
              <w:spacing w:beforeLines="60" w:before="144" w:afterLines="60" w:after="144"/>
              <w:rPr>
                <w:rFonts w:cs="Arial"/>
                <w:sz w:val="20"/>
                <w:lang w:val="nn-NO"/>
              </w:rPr>
            </w:pPr>
          </w:p>
        </w:tc>
      </w:tr>
    </w:tbl>
    <w:p w14:paraId="210F6D6F" w14:textId="77777777" w:rsidR="0064742D" w:rsidRPr="001843FC" w:rsidRDefault="0064742D" w:rsidP="002A11C7">
      <w:pPr>
        <w:pStyle w:val="Overskrift1"/>
        <w:rPr>
          <w:lang w:val="nn-NO"/>
        </w:rPr>
      </w:pPr>
      <w:r w:rsidRPr="001843FC">
        <w:rPr>
          <w:lang w:val="nn-NO"/>
        </w:rPr>
        <w:lastRenderedPageBreak/>
        <w:t>Krav til planforslaget – innh</w:t>
      </w:r>
      <w:r w:rsidR="002A11C7">
        <w:rPr>
          <w:lang w:val="nn-NO"/>
        </w:rPr>
        <w:t>a</w:t>
      </w:r>
      <w:r w:rsidRPr="001843FC">
        <w:rPr>
          <w:lang w:val="nn-NO"/>
        </w:rPr>
        <w:t>ld og materiale</w:t>
      </w:r>
    </w:p>
    <w:p w14:paraId="67E60534" w14:textId="77777777" w:rsidR="0064742D" w:rsidRPr="001843FC" w:rsidRDefault="002A11C7" w:rsidP="008A5B51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Forslagsstilla</w:t>
      </w:r>
      <w:r w:rsidR="0064742D" w:rsidRPr="001843FC">
        <w:rPr>
          <w:rFonts w:ascii="Arial" w:hAnsi="Arial" w:cs="Arial"/>
          <w:lang w:val="nn-NO"/>
        </w:rPr>
        <w:t xml:space="preserve">r er gjort kjent med sjekkliste for </w:t>
      </w:r>
      <w:r>
        <w:rPr>
          <w:rFonts w:ascii="Arial" w:hAnsi="Arial" w:cs="Arial"/>
          <w:lang w:val="nn-NO"/>
        </w:rPr>
        <w:t>reguleringsplana</w:t>
      </w:r>
      <w:r w:rsidR="001F7AF1" w:rsidRPr="001843FC">
        <w:rPr>
          <w:rFonts w:ascii="Arial" w:hAnsi="Arial" w:cs="Arial"/>
          <w:lang w:val="nn-NO"/>
        </w:rPr>
        <w:t>r</w:t>
      </w:r>
      <w:r w:rsidR="0064742D" w:rsidRPr="001843FC">
        <w:rPr>
          <w:rFonts w:ascii="Arial" w:hAnsi="Arial" w:cs="Arial"/>
          <w:lang w:val="nn-NO"/>
        </w:rPr>
        <w:t xml:space="preserve"> (</w:t>
      </w:r>
      <w:r>
        <w:rPr>
          <w:rFonts w:ascii="Arial" w:hAnsi="Arial" w:cs="Arial"/>
          <w:lang w:val="nn-NO"/>
        </w:rPr>
        <w:t xml:space="preserve">Grenlandsstandarden, </w:t>
      </w:r>
      <w:hyperlink r:id="rId22" w:history="1">
        <w:r w:rsidR="0064742D" w:rsidRPr="001843FC">
          <w:rPr>
            <w:rFonts w:ascii="Arial" w:hAnsi="Arial" w:cs="Arial"/>
            <w:lang w:val="nn-NO"/>
          </w:rPr>
          <w:t>50-011</w:t>
        </w:r>
      </w:hyperlink>
      <w:r>
        <w:rPr>
          <w:rFonts w:ascii="Arial" w:hAnsi="Arial" w:cs="Arial"/>
          <w:lang w:val="nn-NO"/>
        </w:rPr>
        <w:t>)</w:t>
      </w:r>
      <w:r w:rsidR="0064742D" w:rsidRPr="001843FC">
        <w:rPr>
          <w:rFonts w:ascii="Arial" w:hAnsi="Arial" w:cs="Arial"/>
          <w:lang w:val="nn-NO"/>
        </w:rPr>
        <w:t xml:space="preserve"> og </w:t>
      </w:r>
      <w:r w:rsidR="001F7AF1" w:rsidRPr="001843FC">
        <w:rPr>
          <w:rFonts w:ascii="Arial" w:hAnsi="Arial" w:cs="Arial"/>
          <w:lang w:val="nn-NO"/>
        </w:rPr>
        <w:t xml:space="preserve">krav til materialet ved innsending av forslag til reguleringsplaner </w:t>
      </w:r>
      <w:r w:rsidR="0064742D" w:rsidRPr="001843FC">
        <w:rPr>
          <w:rFonts w:ascii="Arial" w:hAnsi="Arial" w:cs="Arial"/>
          <w:lang w:val="nn-NO"/>
        </w:rPr>
        <w:t>(</w:t>
      </w:r>
      <w:hyperlink r:id="rId23" w:history="1">
        <w:r w:rsidR="0064742D" w:rsidRPr="001843FC">
          <w:rPr>
            <w:rFonts w:ascii="Arial" w:hAnsi="Arial" w:cs="Arial"/>
            <w:lang w:val="nn-NO"/>
          </w:rPr>
          <w:t>52-013</w:t>
        </w:r>
      </w:hyperlink>
      <w:r w:rsidR="0064742D" w:rsidRPr="001843FC">
        <w:rPr>
          <w:rFonts w:ascii="Arial" w:hAnsi="Arial" w:cs="Arial"/>
          <w:lang w:val="nn-NO"/>
        </w:rPr>
        <w:t xml:space="preserve">). </w:t>
      </w:r>
      <w:r>
        <w:rPr>
          <w:rFonts w:ascii="Arial" w:hAnsi="Arial" w:cs="Arial"/>
          <w:lang w:val="nn-NO"/>
        </w:rPr>
        <w:t>Lista neda</w:t>
      </w:r>
      <w:r w:rsidR="0012514C" w:rsidRPr="001843FC">
        <w:rPr>
          <w:rFonts w:ascii="Arial" w:hAnsi="Arial" w:cs="Arial"/>
          <w:lang w:val="nn-NO"/>
        </w:rPr>
        <w:t xml:space="preserve">nfor viser </w:t>
      </w:r>
      <w:r>
        <w:rPr>
          <w:rFonts w:ascii="Arial" w:hAnsi="Arial" w:cs="Arial"/>
          <w:lang w:val="nn-NO"/>
        </w:rPr>
        <w:t>kva</w:t>
      </w:r>
      <w:r w:rsidR="0012514C" w:rsidRPr="001843FC">
        <w:rPr>
          <w:rFonts w:ascii="Arial" w:hAnsi="Arial" w:cs="Arial"/>
          <w:lang w:val="nn-NO"/>
        </w:rPr>
        <w:t xml:space="preserve"> </w:t>
      </w:r>
      <w:r>
        <w:rPr>
          <w:rFonts w:ascii="Arial" w:hAnsi="Arial" w:cs="Arial"/>
          <w:lang w:val="nn-NO"/>
        </w:rPr>
        <w:t>forventninga</w:t>
      </w:r>
      <w:r w:rsidR="00944124" w:rsidRPr="001843FC">
        <w:rPr>
          <w:rFonts w:ascii="Arial" w:hAnsi="Arial" w:cs="Arial"/>
          <w:lang w:val="nn-NO"/>
        </w:rPr>
        <w:t xml:space="preserve">r </w:t>
      </w:r>
      <w:r w:rsidR="0012514C" w:rsidRPr="001843FC">
        <w:rPr>
          <w:rFonts w:ascii="Arial" w:hAnsi="Arial" w:cs="Arial"/>
          <w:lang w:val="nn-NO"/>
        </w:rPr>
        <w:t>kommunen har til komplett materiale på bakgrunn av det vi er kjent med på oppstartsmøtet.</w:t>
      </w:r>
      <w:r>
        <w:rPr>
          <w:rFonts w:ascii="Arial" w:hAnsi="Arial" w:cs="Arial"/>
          <w:lang w:val="nn-NO"/>
        </w:rPr>
        <w:t xml:space="preserve"> Forslagsstillar er ansvarle</w:t>
      </w:r>
      <w:r w:rsidR="0064742D" w:rsidRPr="001843FC">
        <w:rPr>
          <w:rFonts w:ascii="Arial" w:hAnsi="Arial" w:cs="Arial"/>
          <w:lang w:val="nn-NO"/>
        </w:rPr>
        <w:t>g f</w:t>
      </w:r>
      <w:r>
        <w:rPr>
          <w:rFonts w:ascii="Arial" w:hAnsi="Arial" w:cs="Arial"/>
          <w:lang w:val="nn-NO"/>
        </w:rPr>
        <w:t>or å vurdere behov for ytterliga</w:t>
      </w:r>
      <w:r w:rsidR="0064742D" w:rsidRPr="001843FC">
        <w:rPr>
          <w:rFonts w:ascii="Arial" w:hAnsi="Arial" w:cs="Arial"/>
          <w:lang w:val="nn-NO"/>
        </w:rPr>
        <w:t>re dokumentasjon som e</w:t>
      </w:r>
      <w:r>
        <w:rPr>
          <w:rFonts w:ascii="Arial" w:hAnsi="Arial" w:cs="Arial"/>
          <w:lang w:val="nn-NO"/>
        </w:rPr>
        <w:t>i</w:t>
      </w:r>
      <w:r w:rsidR="0064742D" w:rsidRPr="001843FC">
        <w:rPr>
          <w:rFonts w:ascii="Arial" w:hAnsi="Arial" w:cs="Arial"/>
          <w:lang w:val="nn-NO"/>
        </w:rPr>
        <w:t>t resultat av de</w:t>
      </w:r>
      <w:r>
        <w:rPr>
          <w:rFonts w:ascii="Arial" w:hAnsi="Arial" w:cs="Arial"/>
          <w:lang w:val="nn-NO"/>
        </w:rPr>
        <w:t>i tilbakemeldinga</w:t>
      </w:r>
      <w:r w:rsidR="0064742D" w:rsidRPr="001843FC">
        <w:rPr>
          <w:rFonts w:ascii="Arial" w:hAnsi="Arial" w:cs="Arial"/>
          <w:lang w:val="nn-NO"/>
        </w:rPr>
        <w:t xml:space="preserve">r </w:t>
      </w:r>
      <w:r>
        <w:rPr>
          <w:rFonts w:ascii="Arial" w:hAnsi="Arial" w:cs="Arial"/>
          <w:lang w:val="nn-NO"/>
        </w:rPr>
        <w:t>ein</w:t>
      </w:r>
      <w:r w:rsidR="0064742D" w:rsidRPr="001843FC">
        <w:rPr>
          <w:rFonts w:ascii="Arial" w:hAnsi="Arial" w:cs="Arial"/>
          <w:lang w:val="nn-NO"/>
        </w:rPr>
        <w:t xml:space="preserve"> får ved </w:t>
      </w:r>
      <w:r w:rsidR="00873D87" w:rsidRPr="001843FC">
        <w:rPr>
          <w:rFonts w:ascii="Arial" w:hAnsi="Arial" w:cs="Arial"/>
          <w:lang w:val="nn-NO"/>
        </w:rPr>
        <w:t>varsel om oppstart</w:t>
      </w:r>
      <w:r>
        <w:rPr>
          <w:rFonts w:ascii="Arial" w:hAnsi="Arial" w:cs="Arial"/>
          <w:lang w:val="nn-NO"/>
        </w:rPr>
        <w:t xml:space="preserve"> og eventuelt seina</w:t>
      </w:r>
      <w:r w:rsidR="00E84673" w:rsidRPr="001843FC">
        <w:rPr>
          <w:rFonts w:ascii="Arial" w:hAnsi="Arial" w:cs="Arial"/>
          <w:lang w:val="nn-NO"/>
        </w:rPr>
        <w:t>re i prosessen</w:t>
      </w:r>
      <w:r w:rsidR="0064742D" w:rsidRPr="001843FC">
        <w:rPr>
          <w:rFonts w:ascii="Arial" w:hAnsi="Arial" w:cs="Arial"/>
          <w:lang w:val="nn-NO"/>
        </w:rPr>
        <w:t>.</w:t>
      </w:r>
    </w:p>
    <w:p w14:paraId="7E627979" w14:textId="77777777" w:rsidR="001F7AF1" w:rsidRPr="001843FC" w:rsidRDefault="001F7AF1" w:rsidP="001F7AF1">
      <w:pPr>
        <w:tabs>
          <w:tab w:val="left" w:pos="426"/>
          <w:tab w:val="left" w:pos="709"/>
          <w:tab w:val="left" w:pos="993"/>
        </w:tabs>
        <w:rPr>
          <w:rFonts w:ascii="Arial" w:hAnsi="Arial"/>
          <w:b/>
          <w:sz w:val="22"/>
          <w:lang w:val="nn-N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992"/>
      </w:tblGrid>
      <w:tr w:rsidR="00926B08" w:rsidRPr="001843FC" w14:paraId="2C1C4A64" w14:textId="77777777" w:rsidTr="003600F1"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B1224" w14:textId="77777777" w:rsidR="00926B08" w:rsidRPr="001843FC" w:rsidRDefault="00072A79" w:rsidP="002A11C7">
            <w:pPr>
              <w:rPr>
                <w:rFonts w:ascii="Arial" w:hAnsi="Arial"/>
                <w:b/>
                <w:sz w:val="24"/>
                <w:szCs w:val="24"/>
                <w:lang w:val="nn-NO"/>
              </w:rPr>
            </w:pPr>
            <w:r w:rsidRPr="002A11C7">
              <w:rPr>
                <w:rFonts w:ascii="Arial" w:hAnsi="Arial" w:cs="Arial"/>
                <w:b/>
                <w:sz w:val="22"/>
                <w:lang w:val="nn-NO"/>
              </w:rPr>
              <w:t>Skal alltid ligge</w:t>
            </w:r>
            <w:r w:rsidR="002A11C7" w:rsidRPr="002A11C7">
              <w:rPr>
                <w:rFonts w:ascii="Arial" w:hAnsi="Arial" w:cs="Arial"/>
                <w:b/>
                <w:sz w:val="22"/>
                <w:lang w:val="nn-NO"/>
              </w:rPr>
              <w:t xml:space="preserve"> føre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953BA3B" w14:textId="77777777" w:rsidR="00926B08" w:rsidRPr="001843FC" w:rsidRDefault="002E004B" w:rsidP="002A11C7">
            <w:pPr>
              <w:jc w:val="center"/>
              <w:rPr>
                <w:rFonts w:ascii="Arial" w:hAnsi="Arial"/>
                <w:b/>
                <w:lang w:val="nn-NO"/>
              </w:rPr>
            </w:pPr>
            <w:r w:rsidRPr="001843FC">
              <w:rPr>
                <w:rFonts w:ascii="Arial" w:hAnsi="Arial"/>
                <w:b/>
                <w:lang w:val="nn-NO"/>
              </w:rPr>
              <w:t>Skal lever</w:t>
            </w:r>
            <w:r w:rsidR="002A11C7">
              <w:rPr>
                <w:rFonts w:ascii="Arial" w:hAnsi="Arial"/>
                <w:b/>
                <w:lang w:val="nn-NO"/>
              </w:rPr>
              <w:t>a</w:t>
            </w:r>
            <w:r w:rsidRPr="001843FC">
              <w:rPr>
                <w:rFonts w:ascii="Arial" w:hAnsi="Arial"/>
                <w:b/>
                <w:lang w:val="nn-NO"/>
              </w:rPr>
              <w:t>s</w:t>
            </w:r>
            <w:r w:rsidR="002A11C7">
              <w:rPr>
                <w:rFonts w:ascii="Arial" w:hAnsi="Arial"/>
                <w:b/>
                <w:lang w:val="nn-NO"/>
              </w:rPr>
              <w:t>t</w:t>
            </w:r>
          </w:p>
        </w:tc>
      </w:tr>
      <w:tr w:rsidR="00926B08" w:rsidRPr="001843FC" w14:paraId="3B4CFF3B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5EB9D1" w14:textId="77777777" w:rsidR="00926B08" w:rsidRPr="001843FC" w:rsidRDefault="003600F1" w:rsidP="002E004B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Målestokkriktig plankart som pdf-fil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0B5872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594FC8C1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E850E7" w14:textId="77777777" w:rsidR="00926B08" w:rsidRPr="001843FC" w:rsidRDefault="002E004B" w:rsidP="00926B08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Sosifil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7478EC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2E004B" w:rsidRPr="001843FC" w14:paraId="3CEF9F05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577D7" w14:textId="77777777" w:rsidR="002E004B" w:rsidRPr="001843FC" w:rsidRDefault="002E004B" w:rsidP="002A11C7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Plan</w:t>
            </w:r>
            <w:r w:rsidR="002A11C7">
              <w:rPr>
                <w:rFonts w:ascii="Arial" w:hAnsi="Arial" w:cs="Arial"/>
                <w:lang w:val="nn-NO"/>
              </w:rPr>
              <w:t>føresegner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636A3D" w14:textId="77777777" w:rsidR="002E004B" w:rsidRPr="001843FC" w:rsidRDefault="002E004B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668AD96F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B45C35" w14:textId="77777777" w:rsidR="00926B08" w:rsidRPr="001843FC" w:rsidRDefault="00926B08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 xml:space="preserve">Planbeskrivelse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422B7A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0B2B8B2D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469A9" w14:textId="77777777" w:rsidR="00926B08" w:rsidRPr="001843FC" w:rsidRDefault="00926B08" w:rsidP="005C6F1E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 xml:space="preserve">Liste over </w:t>
            </w:r>
            <w:r w:rsidR="002A11C7">
              <w:rPr>
                <w:rFonts w:ascii="Arial" w:hAnsi="Arial" w:cs="Arial"/>
                <w:lang w:val="nn-NO"/>
              </w:rPr>
              <w:t>kven</w:t>
            </w:r>
            <w:r w:rsidR="005C6F1E" w:rsidRPr="001843FC">
              <w:rPr>
                <w:rFonts w:ascii="Arial" w:hAnsi="Arial" w:cs="Arial"/>
                <w:lang w:val="nn-NO"/>
              </w:rPr>
              <w:t xml:space="preserve"> som er varsl</w:t>
            </w:r>
            <w:r w:rsidR="002A11C7">
              <w:rPr>
                <w:rFonts w:ascii="Arial" w:hAnsi="Arial" w:cs="Arial"/>
                <w:lang w:val="nn-NO"/>
              </w:rPr>
              <w:t>a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167FA4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3C2DB77F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86F399" w14:textId="77777777" w:rsidR="00926B08" w:rsidRPr="001843FC" w:rsidRDefault="00926B08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 xml:space="preserve">Varslingsbrev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3BFB89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28E25BAA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E55F60" w14:textId="77777777" w:rsidR="00926B08" w:rsidRPr="001843FC" w:rsidRDefault="00926B08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 xml:space="preserve">Avisannonse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88B05B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1AAEFD75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E362FA" w14:textId="77777777" w:rsidR="00926B08" w:rsidRPr="001843FC" w:rsidRDefault="005C6F1E" w:rsidP="005C6F1E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Kopi av i</w:t>
            </w:r>
            <w:r w:rsidR="002A11C7">
              <w:rPr>
                <w:rFonts w:ascii="Arial" w:hAnsi="Arial" w:cs="Arial"/>
                <w:lang w:val="nn-NO"/>
              </w:rPr>
              <w:t>nnkomne merknada</w:t>
            </w:r>
            <w:r w:rsidR="00926B08" w:rsidRPr="001843FC">
              <w:rPr>
                <w:rFonts w:ascii="Arial" w:hAnsi="Arial" w:cs="Arial"/>
                <w:lang w:val="nn-NO"/>
              </w:rPr>
              <w:t>r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58B89B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6943E72E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3E419A" w14:textId="77777777" w:rsidR="00926B08" w:rsidRPr="001843FC" w:rsidRDefault="00926B08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 xml:space="preserve">Utfylt sjekkliste (50-011)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679174" w14:textId="77777777" w:rsidR="00926B08" w:rsidRPr="001843FC" w:rsidRDefault="003600F1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0624CC" w:rsidRPr="001843FC" w14:paraId="6E3E5BB5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08B9F5" w14:textId="77777777" w:rsidR="000624CC" w:rsidRPr="001843FC" w:rsidRDefault="000624CC" w:rsidP="001F7AF1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D2DB94" w14:textId="77777777" w:rsidR="000624CC" w:rsidRPr="001843FC" w:rsidRDefault="000624CC" w:rsidP="001F7AF1">
            <w:pPr>
              <w:jc w:val="center"/>
              <w:rPr>
                <w:rFonts w:ascii="Arial" w:hAnsi="Arial" w:cs="Arial"/>
                <w:lang w:val="nn-NO"/>
              </w:rPr>
            </w:pPr>
          </w:p>
        </w:tc>
      </w:tr>
      <w:tr w:rsidR="000624CC" w:rsidRPr="001843FC" w14:paraId="2BF75D6C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512FA1" w14:textId="77777777" w:rsidR="000624CC" w:rsidRPr="005F37D3" w:rsidRDefault="002A11C7" w:rsidP="001F7AF1">
            <w:pPr>
              <w:rPr>
                <w:rFonts w:ascii="Arial" w:hAnsi="Arial" w:cs="Arial"/>
                <w:i/>
                <w:lang w:val="nn-NO"/>
              </w:rPr>
            </w:pPr>
            <w:r w:rsidRPr="00FE0AEB">
              <w:rPr>
                <w:rFonts w:ascii="Arial" w:hAnsi="Arial" w:cs="Arial"/>
                <w:i/>
              </w:rPr>
              <w:t>NB! Ved evt</w:t>
            </w:r>
            <w:r w:rsidR="009B1D6A" w:rsidRPr="00FE0AEB">
              <w:rPr>
                <w:rFonts w:ascii="Arial" w:hAnsi="Arial" w:cs="Arial"/>
                <w:i/>
              </w:rPr>
              <w:t xml:space="preserve"> funn av nye naturtyper i </w:t>
            </w:r>
            <w:r w:rsidRPr="00FE0AEB">
              <w:rPr>
                <w:rFonts w:ascii="Arial" w:hAnsi="Arial" w:cs="Arial"/>
                <w:i/>
              </w:rPr>
              <w:t>samband</w:t>
            </w:r>
            <w:r w:rsidR="009B1D6A" w:rsidRPr="00FE0AEB">
              <w:rPr>
                <w:rFonts w:ascii="Arial" w:hAnsi="Arial" w:cs="Arial"/>
                <w:i/>
              </w:rPr>
              <w:t xml:space="preserve"> med reguleringsplanarbeid som utlø</w:t>
            </w:r>
            <w:r w:rsidRPr="00FE0AEB">
              <w:rPr>
                <w:rFonts w:ascii="Arial" w:hAnsi="Arial" w:cs="Arial"/>
                <w:i/>
              </w:rPr>
              <w:t>y</w:t>
            </w:r>
            <w:r w:rsidR="009B1D6A" w:rsidRPr="00FE0AEB">
              <w:rPr>
                <w:rFonts w:ascii="Arial" w:hAnsi="Arial" w:cs="Arial"/>
                <w:i/>
              </w:rPr>
              <w:t xml:space="preserve">ser </w:t>
            </w:r>
            <w:r w:rsidRPr="00FE0AEB">
              <w:rPr>
                <w:rFonts w:ascii="Arial" w:hAnsi="Arial" w:cs="Arial"/>
                <w:i/>
              </w:rPr>
              <w:t xml:space="preserve">krav om </w:t>
            </w:r>
            <w:r w:rsidR="009B1D6A" w:rsidRPr="00FE0AEB">
              <w:rPr>
                <w:rFonts w:ascii="Arial" w:hAnsi="Arial" w:cs="Arial"/>
                <w:i/>
              </w:rPr>
              <w:t>konse</w:t>
            </w:r>
            <w:r w:rsidRPr="00FE0AEB">
              <w:rPr>
                <w:rFonts w:ascii="Arial" w:hAnsi="Arial" w:cs="Arial"/>
                <w:i/>
              </w:rPr>
              <w:t>kvensutredning skal dette sendast kommunen sama</w:t>
            </w:r>
            <w:r w:rsidR="009B1D6A" w:rsidRPr="00FE0AEB">
              <w:rPr>
                <w:rFonts w:ascii="Arial" w:hAnsi="Arial" w:cs="Arial"/>
                <w:i/>
              </w:rPr>
              <w:t xml:space="preserve">n med </w:t>
            </w:r>
            <w:r w:rsidRPr="00FE0AEB">
              <w:rPr>
                <w:rFonts w:ascii="Arial" w:hAnsi="Arial" w:cs="Arial"/>
                <w:i/>
              </w:rPr>
              <w:t>øvrig</w:t>
            </w:r>
            <w:r w:rsidR="009B1D6A" w:rsidRPr="00FE0AEB">
              <w:rPr>
                <w:rFonts w:ascii="Arial" w:hAnsi="Arial" w:cs="Arial"/>
                <w:i/>
              </w:rPr>
              <w:t xml:space="preserve"> planmateriale</w:t>
            </w:r>
            <w:r w:rsidRPr="00FE0AEB">
              <w:rPr>
                <w:rFonts w:ascii="Arial" w:hAnsi="Arial" w:cs="Arial"/>
                <w:i/>
              </w:rPr>
              <w:t>t (kartfil og tekstfil på gjelda</w:t>
            </w:r>
            <w:r w:rsidR="009B1D6A" w:rsidRPr="00FE0AEB">
              <w:rPr>
                <w:rFonts w:ascii="Arial" w:hAnsi="Arial" w:cs="Arial"/>
                <w:i/>
              </w:rPr>
              <w:t xml:space="preserve">nde format) – jfr. </w:t>
            </w:r>
            <w:hyperlink r:id="rId24" w:history="1">
              <w:r w:rsidR="009B1D6A" w:rsidRPr="005F37D3">
                <w:rPr>
                  <w:rStyle w:val="Hyperkobling"/>
                  <w:rFonts w:ascii="Arial" w:hAnsi="Arial" w:cs="Arial"/>
                  <w:b/>
                  <w:i/>
                  <w:lang w:val="nn-NO"/>
                </w:rPr>
                <w:t>§8</w:t>
              </w:r>
            </w:hyperlink>
            <w:r w:rsidR="009B1D6A" w:rsidRPr="005F37D3">
              <w:rPr>
                <w:rFonts w:ascii="Arial" w:hAnsi="Arial" w:cs="Arial"/>
                <w:i/>
                <w:lang w:val="nn-NO"/>
              </w:rPr>
              <w:t xml:space="preserve"> i </w:t>
            </w:r>
            <w:hyperlink r:id="rId25" w:history="1">
              <w:r w:rsidR="009B1D6A" w:rsidRPr="005F37D3">
                <w:rPr>
                  <w:rFonts w:ascii="Arial" w:hAnsi="Arial" w:cs="Arial"/>
                  <w:i/>
                  <w:lang w:val="nn-NO"/>
                </w:rPr>
                <w:t>forskrift om konsekvensutredninger</w:t>
              </w:r>
            </w:hyperlink>
            <w:r w:rsidR="009B1D6A" w:rsidRPr="005F37D3">
              <w:rPr>
                <w:rFonts w:ascii="Arial" w:hAnsi="Arial" w:cs="Arial"/>
                <w:i/>
                <w:lang w:val="nn-NO"/>
              </w:rPr>
              <w:t>.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9D3496" w14:textId="77777777" w:rsidR="000624CC" w:rsidRPr="001843FC" w:rsidRDefault="00AE2FD6" w:rsidP="001F7AF1">
            <w:pPr>
              <w:jc w:val="center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x</w:t>
            </w:r>
          </w:p>
        </w:tc>
      </w:tr>
      <w:tr w:rsidR="00926B08" w:rsidRPr="001843FC" w14:paraId="20A1D1A2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C7C689" w14:textId="77777777" w:rsidR="00926B08" w:rsidRPr="001843FC" w:rsidRDefault="00926B08" w:rsidP="001F7AF1">
            <w:pPr>
              <w:rPr>
                <w:rFonts w:ascii="Arial" w:hAnsi="Arial"/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18487D" w14:textId="77777777" w:rsidR="00926B08" w:rsidRPr="001843FC" w:rsidRDefault="00926B08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926B08" w:rsidRPr="001843FC" w14:paraId="52052514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F3EEBE" w14:textId="77777777" w:rsidR="00926B08" w:rsidRPr="001843FC" w:rsidRDefault="002A11C7" w:rsidP="005F37D3">
            <w:pPr>
              <w:keepNext/>
              <w:rPr>
                <w:rFonts w:ascii="Arial" w:hAnsi="Arial"/>
                <w:b/>
                <w:sz w:val="24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sz w:val="24"/>
                <w:lang w:val="nn-NO"/>
              </w:rPr>
              <w:t>Vurdera</w:t>
            </w:r>
            <w:r w:rsidR="00072A79" w:rsidRPr="001843FC">
              <w:rPr>
                <w:rFonts w:ascii="Arial" w:hAnsi="Arial" w:cs="Arial"/>
                <w:b/>
                <w:sz w:val="24"/>
                <w:lang w:val="nn-NO"/>
              </w:rPr>
              <w:t>s</w:t>
            </w:r>
            <w:r>
              <w:rPr>
                <w:rFonts w:ascii="Arial" w:hAnsi="Arial" w:cs="Arial"/>
                <w:b/>
                <w:sz w:val="24"/>
                <w:lang w:val="nn-NO"/>
              </w:rPr>
              <w:t>t</w:t>
            </w:r>
            <w:r w:rsidR="00072A79" w:rsidRPr="001843FC">
              <w:rPr>
                <w:rFonts w:ascii="Arial" w:hAnsi="Arial" w:cs="Arial"/>
                <w:b/>
                <w:sz w:val="24"/>
                <w:lang w:val="nn-NO"/>
              </w:rPr>
              <w:t xml:space="preserve"> i den enkelte sak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1AE662" w14:textId="77777777" w:rsidR="00926B08" w:rsidRPr="001843FC" w:rsidRDefault="00926B08" w:rsidP="001F7AF1">
            <w:pPr>
              <w:jc w:val="center"/>
              <w:rPr>
                <w:rFonts w:ascii="Arial" w:hAnsi="Arial"/>
                <w:b/>
                <w:lang w:val="nn-NO"/>
              </w:rPr>
            </w:pPr>
          </w:p>
        </w:tc>
      </w:tr>
      <w:tr w:rsidR="00926B08" w:rsidRPr="001843FC" w14:paraId="4F41679A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6C4443" w14:textId="77777777" w:rsidR="00926B08" w:rsidRPr="001843FC" w:rsidRDefault="003600F1" w:rsidP="005F37D3">
            <w:pPr>
              <w:keepNext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Målestokkriktig illustrasjonsplan som pdf-</w:t>
            </w:r>
            <w:r w:rsidR="005C6F1E" w:rsidRPr="001843FC">
              <w:rPr>
                <w:rFonts w:ascii="Arial" w:hAnsi="Arial" w:cs="Arial"/>
                <w:lang w:val="nn-NO"/>
              </w:rPr>
              <w:t>fil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838992" w14:textId="77777777" w:rsidR="00926B08" w:rsidRPr="001843FC" w:rsidRDefault="005958E1" w:rsidP="001F7AF1">
            <w:pPr>
              <w:jc w:val="center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x</w:t>
            </w:r>
          </w:p>
        </w:tc>
      </w:tr>
      <w:tr w:rsidR="00926B08" w:rsidRPr="001843FC" w14:paraId="543A014C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305650" w14:textId="77777777" w:rsidR="00926B08" w:rsidRPr="001843FC" w:rsidRDefault="002A11C7" w:rsidP="001F7AF1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Fotomontasja</w:t>
            </w:r>
            <w:r w:rsidR="00926B08" w:rsidRPr="001843FC">
              <w:rPr>
                <w:rFonts w:ascii="Arial" w:hAnsi="Arial" w:cs="Arial"/>
                <w:lang w:val="nn-NO"/>
              </w:rPr>
              <w:t xml:space="preserve">r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6C0CF6" w14:textId="77777777" w:rsidR="00926B08" w:rsidRPr="001843FC" w:rsidRDefault="00926B08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5C6F1E" w:rsidRPr="001843FC" w14:paraId="16C1232D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0A8D5" w14:textId="77777777" w:rsidR="005C6F1E" w:rsidRPr="001843FC" w:rsidRDefault="005C6F1E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Sol-/skyggediagram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69E69E" w14:textId="6F4A292C" w:rsidR="005C6F1E" w:rsidRPr="001843FC" w:rsidRDefault="005C6F1E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926B08" w:rsidRPr="001843FC" w14:paraId="63439381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6F3EC8" w14:textId="77777777" w:rsidR="00926B08" w:rsidRPr="001843FC" w:rsidRDefault="00926B08" w:rsidP="002A11C7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Perspektivte</w:t>
            </w:r>
            <w:r w:rsidR="002A11C7">
              <w:rPr>
                <w:rFonts w:ascii="Arial" w:hAnsi="Arial" w:cs="Arial"/>
                <w:lang w:val="nn-NO"/>
              </w:rPr>
              <w:t>ikningar</w:t>
            </w:r>
            <w:r w:rsidRPr="001843FC">
              <w:rPr>
                <w:rFonts w:ascii="Arial" w:hAnsi="Arial" w:cs="Arial"/>
                <w:lang w:val="nn-N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C8326E" w14:textId="0A840CDF" w:rsidR="00926B08" w:rsidRPr="001843FC" w:rsidRDefault="00926B08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5C6F1E" w:rsidRPr="001843FC" w14:paraId="57B447EE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7EAB22" w14:textId="77777777" w:rsidR="005C6F1E" w:rsidRPr="001843FC" w:rsidRDefault="005C6F1E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Lengdesnitt gjennom området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780713" w14:textId="77777777" w:rsidR="005C6F1E" w:rsidRPr="001843FC" w:rsidRDefault="005C6F1E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926B08" w:rsidRPr="001843FC" w14:paraId="69137BE3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38621C" w14:textId="77777777" w:rsidR="00926B08" w:rsidRPr="001843FC" w:rsidRDefault="002A11C7" w:rsidP="001F7AF1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Byggeteikningar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188E30" w14:textId="77777777" w:rsidR="00926B08" w:rsidRPr="001843FC" w:rsidRDefault="00926B08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926B08" w:rsidRPr="001843FC" w14:paraId="0D5384CF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49300" w14:textId="77777777" w:rsidR="00926B08" w:rsidRPr="001843FC" w:rsidRDefault="00926B08" w:rsidP="001F7AF1">
            <w:pPr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Modell</w:t>
            </w:r>
            <w:r w:rsidR="005C6F1E" w:rsidRPr="001843FC">
              <w:rPr>
                <w:rFonts w:ascii="Arial" w:hAnsi="Arial" w:cs="Arial"/>
                <w:lang w:val="nn-NO"/>
              </w:rPr>
              <w:t xml:space="preserve"> (fysisk/digital)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08312F" w14:textId="77777777" w:rsidR="00926B08" w:rsidRPr="001843FC" w:rsidRDefault="00926B08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  <w:tr w:rsidR="00926B08" w:rsidRPr="001843FC" w14:paraId="5637EB1B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1ABD88" w14:textId="77777777" w:rsidR="00926B08" w:rsidRPr="001843FC" w:rsidRDefault="002A11C7" w:rsidP="001F7AF1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Vegprofilar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E5FD6D" w14:textId="77777777" w:rsidR="00926B08" w:rsidRPr="001843FC" w:rsidRDefault="00A74105" w:rsidP="001F7AF1">
            <w:pPr>
              <w:jc w:val="center"/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x</w:t>
            </w:r>
          </w:p>
        </w:tc>
      </w:tr>
      <w:tr w:rsidR="00926B08" w:rsidRPr="001843FC" w14:paraId="7153AB1C" w14:textId="77777777" w:rsidTr="007F6BBE">
        <w:trPr>
          <w:trHeight w:val="284"/>
        </w:trPr>
        <w:tc>
          <w:tcPr>
            <w:tcW w:w="84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43409A" w14:textId="77777777" w:rsidR="00926B08" w:rsidRPr="001843FC" w:rsidRDefault="002A11C7" w:rsidP="001F7AF1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Landskapsanalyse</w:t>
            </w:r>
            <w:r w:rsidR="005C6F1E" w:rsidRPr="001843FC">
              <w:rPr>
                <w:rFonts w:ascii="Arial" w:hAnsi="Arial" w:cs="Arial"/>
                <w:lang w:val="nn-NO"/>
              </w:rPr>
              <w:t>r</w:t>
            </w:r>
            <w:r w:rsidR="00926B08" w:rsidRPr="001843FC">
              <w:rPr>
                <w:rFonts w:ascii="Arial" w:hAnsi="Arial" w:cs="Arial"/>
                <w:lang w:val="nn-N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122CF6" w14:textId="1B8BFD4F" w:rsidR="00926B08" w:rsidRPr="001843FC" w:rsidRDefault="00926B08" w:rsidP="001F7AF1">
            <w:pPr>
              <w:jc w:val="center"/>
              <w:rPr>
                <w:rFonts w:ascii="Arial" w:hAnsi="Arial"/>
                <w:lang w:val="nn-NO"/>
              </w:rPr>
            </w:pPr>
          </w:p>
        </w:tc>
      </w:tr>
    </w:tbl>
    <w:p w14:paraId="31D857E5" w14:textId="77777777" w:rsidR="002A11C7" w:rsidRDefault="002A11C7" w:rsidP="0059473C">
      <w:pPr>
        <w:rPr>
          <w:rFonts w:ascii="Arial" w:hAnsi="Arial"/>
          <w:lang w:val="nn-NO"/>
        </w:rPr>
      </w:pPr>
    </w:p>
    <w:p w14:paraId="7DEE2F94" w14:textId="081B528D" w:rsidR="003A16E2" w:rsidRPr="00831AEC" w:rsidRDefault="002A11C7" w:rsidP="0059473C">
      <w:pPr>
        <w:rPr>
          <w:rFonts w:ascii="Arial" w:hAnsi="Arial"/>
          <w:lang w:val="nn-NO"/>
        </w:rPr>
      </w:pPr>
      <w:r>
        <w:rPr>
          <w:rFonts w:ascii="Arial" w:hAnsi="Arial"/>
          <w:lang w:val="nn-NO"/>
        </w:rPr>
        <w:t>I vurderinga</w:t>
      </w:r>
      <w:r w:rsidR="00072A79" w:rsidRPr="001843FC">
        <w:rPr>
          <w:rFonts w:ascii="Arial" w:hAnsi="Arial"/>
          <w:lang w:val="nn-NO"/>
        </w:rPr>
        <w:t xml:space="preserve"> av </w:t>
      </w:r>
      <w:r>
        <w:rPr>
          <w:rFonts w:ascii="Arial" w:hAnsi="Arial"/>
          <w:lang w:val="nn-NO"/>
        </w:rPr>
        <w:t>kva vedlegg som skal utarbeidast</w:t>
      </w:r>
      <w:r w:rsidR="00072A79" w:rsidRPr="001843FC">
        <w:rPr>
          <w:rFonts w:ascii="Arial" w:hAnsi="Arial"/>
          <w:lang w:val="nn-NO"/>
        </w:rPr>
        <w:t xml:space="preserve"> i den enkelte sak</w:t>
      </w:r>
      <w:r>
        <w:rPr>
          <w:rFonts w:ascii="Arial" w:hAnsi="Arial"/>
          <w:lang w:val="nn-NO"/>
        </w:rPr>
        <w:t>, skal det leggast</w:t>
      </w:r>
      <w:r w:rsidR="00072A79" w:rsidRPr="001843FC">
        <w:rPr>
          <w:rFonts w:ascii="Arial" w:hAnsi="Arial"/>
          <w:lang w:val="nn-NO"/>
        </w:rPr>
        <w:t xml:space="preserve"> til grunn at den dokumentasjon man </w:t>
      </w:r>
      <w:r>
        <w:rPr>
          <w:rFonts w:ascii="Arial" w:hAnsi="Arial"/>
          <w:lang w:val="nn-NO"/>
        </w:rPr>
        <w:t>nytter i størst mogleg grad skal synliggjere konsekvensane av utbygginga</w:t>
      </w:r>
      <w:r w:rsidR="00072A79" w:rsidRPr="001843FC">
        <w:rPr>
          <w:rFonts w:ascii="Arial" w:hAnsi="Arial"/>
          <w:lang w:val="nn-NO"/>
        </w:rPr>
        <w:t xml:space="preserve"> slik det er </w:t>
      </w:r>
      <w:r>
        <w:rPr>
          <w:rFonts w:ascii="Arial" w:hAnsi="Arial"/>
          <w:lang w:val="nn-NO"/>
        </w:rPr>
        <w:t>opna</w:t>
      </w:r>
      <w:r w:rsidR="00072A79" w:rsidRPr="001843FC">
        <w:rPr>
          <w:rFonts w:ascii="Arial" w:hAnsi="Arial"/>
          <w:lang w:val="nn-NO"/>
        </w:rPr>
        <w:t xml:space="preserve"> for i </w:t>
      </w:r>
      <w:r>
        <w:rPr>
          <w:rFonts w:ascii="Arial" w:hAnsi="Arial"/>
          <w:lang w:val="nn-NO"/>
        </w:rPr>
        <w:t>føresegnene</w:t>
      </w:r>
      <w:r w:rsidR="00072A79" w:rsidRPr="001843FC">
        <w:rPr>
          <w:rFonts w:ascii="Arial" w:hAnsi="Arial"/>
          <w:lang w:val="nn-NO"/>
        </w:rPr>
        <w:t>.</w:t>
      </w:r>
    </w:p>
    <w:p w14:paraId="35A4367B" w14:textId="77777777" w:rsidR="0059473C" w:rsidRPr="001843FC" w:rsidRDefault="002A11C7" w:rsidP="002A11C7">
      <w:pPr>
        <w:pStyle w:val="Overskrift1"/>
        <w:rPr>
          <w:lang w:val="nn-NO"/>
        </w:rPr>
      </w:pPr>
      <w:r>
        <w:rPr>
          <w:lang w:val="nn-NO"/>
        </w:rPr>
        <w:t>Særskilte</w:t>
      </w:r>
      <w:r w:rsidR="00AF791C" w:rsidRPr="001843FC">
        <w:rPr>
          <w:lang w:val="nn-NO"/>
        </w:rPr>
        <w:t xml:space="preserve"> </w:t>
      </w:r>
      <w:r>
        <w:rPr>
          <w:lang w:val="nn-NO"/>
        </w:rPr>
        <w:t>tilhøve</w:t>
      </w:r>
      <w:r w:rsidR="00AF791C" w:rsidRPr="001843FC">
        <w:rPr>
          <w:lang w:val="nn-NO"/>
        </w:rPr>
        <w:t xml:space="preserve"> med </w:t>
      </w:r>
      <w:r>
        <w:rPr>
          <w:lang w:val="nn-NO"/>
        </w:rPr>
        <w:t>omsyn på</w:t>
      </w:r>
      <w:r w:rsidR="00AF791C" w:rsidRPr="001843FC">
        <w:rPr>
          <w:lang w:val="nn-NO"/>
        </w:rPr>
        <w:t xml:space="preserve"> k</w:t>
      </w:r>
      <w:r w:rsidR="0059473C" w:rsidRPr="001843FC">
        <w:rPr>
          <w:lang w:val="nn-NO"/>
        </w:rPr>
        <w:t>ommunaltekniske anlegg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2"/>
      </w:tblGrid>
      <w:tr w:rsidR="0078195B" w:rsidRPr="001843FC" w14:paraId="0216CE1A" w14:textId="77777777" w:rsidTr="00AF791C">
        <w:tc>
          <w:tcPr>
            <w:tcW w:w="1488" w:type="dxa"/>
            <w:tcBorders>
              <w:top w:val="nil"/>
              <w:bottom w:val="dotted" w:sz="4" w:space="0" w:color="C0C0C0"/>
              <w:right w:val="dotted" w:sz="4" w:space="0" w:color="C0C0C0"/>
            </w:tcBorders>
          </w:tcPr>
          <w:p w14:paraId="77CACDF1" w14:textId="77777777" w:rsidR="00841A1B" w:rsidRPr="001843FC" w:rsidRDefault="00841A1B" w:rsidP="004C29E2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</w:tc>
        <w:tc>
          <w:tcPr>
            <w:tcW w:w="7722" w:type="dxa"/>
            <w:tcBorders>
              <w:top w:val="nil"/>
              <w:left w:val="dotted" w:sz="4" w:space="0" w:color="C0C0C0"/>
              <w:bottom w:val="dotted" w:sz="4" w:space="0" w:color="C0C0C0"/>
            </w:tcBorders>
          </w:tcPr>
          <w:p w14:paraId="3A4B9EC5" w14:textId="77777777" w:rsidR="009E180F" w:rsidRPr="001843FC" w:rsidRDefault="0078195B" w:rsidP="004C29E2">
            <w:pPr>
              <w:pStyle w:val="Topptekst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Merknader:</w:t>
            </w:r>
          </w:p>
        </w:tc>
      </w:tr>
      <w:tr w:rsidR="004C29E2" w:rsidRPr="001843FC" w14:paraId="3E24C528" w14:textId="77777777" w:rsidTr="00AF791C">
        <w:tc>
          <w:tcPr>
            <w:tcW w:w="1488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3FED6974" w14:textId="77777777" w:rsidR="004C29E2" w:rsidRPr="001843FC" w:rsidRDefault="004C29E2" w:rsidP="004C29E2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Veg</w:t>
            </w:r>
          </w:p>
        </w:tc>
        <w:tc>
          <w:tcPr>
            <w:tcW w:w="772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1F34EDA" w14:textId="0494402C" w:rsidR="004C29E2" w:rsidRPr="001843FC" w:rsidRDefault="00436C0D" w:rsidP="00843287">
            <w:pPr>
              <w:spacing w:before="12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Må omtalast</w:t>
            </w:r>
          </w:p>
        </w:tc>
      </w:tr>
      <w:tr w:rsidR="004C29E2" w:rsidRPr="001843FC" w14:paraId="09640F92" w14:textId="77777777" w:rsidTr="00AF791C">
        <w:tc>
          <w:tcPr>
            <w:tcW w:w="1488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23AC5FB5" w14:textId="77777777" w:rsidR="004C29E2" w:rsidRPr="001843FC" w:rsidRDefault="004C29E2" w:rsidP="002A11C7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Va</w:t>
            </w:r>
            <w:r w:rsidR="002A11C7">
              <w:rPr>
                <w:rFonts w:ascii="Arial" w:hAnsi="Arial" w:cs="Arial"/>
                <w:lang w:val="nn-NO"/>
              </w:rPr>
              <w:t>t</w:t>
            </w:r>
            <w:r w:rsidRPr="001843FC">
              <w:rPr>
                <w:rFonts w:ascii="Arial" w:hAnsi="Arial" w:cs="Arial"/>
                <w:lang w:val="nn-NO"/>
              </w:rPr>
              <w:t>n</w:t>
            </w:r>
          </w:p>
        </w:tc>
        <w:tc>
          <w:tcPr>
            <w:tcW w:w="772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26E063DE" w14:textId="77777777" w:rsidR="004C29E2" w:rsidRPr="001843FC" w:rsidRDefault="003A16E2" w:rsidP="00843287">
            <w:pPr>
              <w:spacing w:before="12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 xml:space="preserve"> </w:t>
            </w:r>
          </w:p>
        </w:tc>
      </w:tr>
      <w:tr w:rsidR="004C29E2" w:rsidRPr="001843FC" w14:paraId="43658F06" w14:textId="77777777" w:rsidTr="00AF791C">
        <w:tc>
          <w:tcPr>
            <w:tcW w:w="1488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5EB6184C" w14:textId="77777777" w:rsidR="004C29E2" w:rsidRPr="001843FC" w:rsidRDefault="00AF791C" w:rsidP="004C29E2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Avløp</w:t>
            </w:r>
          </w:p>
        </w:tc>
        <w:tc>
          <w:tcPr>
            <w:tcW w:w="772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ACF07A9" w14:textId="64C5F37E" w:rsidR="004C29E2" w:rsidRPr="001843FC" w:rsidRDefault="004C29E2" w:rsidP="00843287">
            <w:pPr>
              <w:spacing w:before="120"/>
              <w:rPr>
                <w:rFonts w:ascii="Arial" w:hAnsi="Arial" w:cs="Arial"/>
                <w:lang w:val="nn-NO"/>
              </w:rPr>
            </w:pPr>
          </w:p>
        </w:tc>
      </w:tr>
      <w:tr w:rsidR="005958E1" w:rsidRPr="001843FC" w14:paraId="32986540" w14:textId="77777777" w:rsidTr="00AF791C">
        <w:tc>
          <w:tcPr>
            <w:tcW w:w="1488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2A2CAE99" w14:textId="77777777" w:rsidR="005958E1" w:rsidRPr="001843FC" w:rsidRDefault="005958E1" w:rsidP="005958E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lastRenderedPageBreak/>
              <w:t>Overva</w:t>
            </w:r>
            <w:r>
              <w:rPr>
                <w:rFonts w:ascii="Arial" w:hAnsi="Arial" w:cs="Arial"/>
                <w:lang w:val="nn-NO"/>
              </w:rPr>
              <w:t>t</w:t>
            </w:r>
            <w:r w:rsidRPr="001843FC">
              <w:rPr>
                <w:rFonts w:ascii="Arial" w:hAnsi="Arial" w:cs="Arial"/>
                <w:lang w:val="nn-NO"/>
              </w:rPr>
              <w:t>n</w:t>
            </w:r>
          </w:p>
        </w:tc>
        <w:tc>
          <w:tcPr>
            <w:tcW w:w="772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F33001F" w14:textId="2B50DBC0" w:rsidR="005958E1" w:rsidRPr="001843FC" w:rsidRDefault="00545DE0" w:rsidP="005958E1">
            <w:pPr>
              <w:spacing w:before="12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Prinsipp for overvatn vurderes i planomtale (lokalt)</w:t>
            </w:r>
          </w:p>
        </w:tc>
      </w:tr>
      <w:tr w:rsidR="005958E1" w:rsidRPr="001843FC" w14:paraId="7F09F126" w14:textId="77777777" w:rsidTr="00AF791C">
        <w:tc>
          <w:tcPr>
            <w:tcW w:w="1488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1B7126BD" w14:textId="77777777" w:rsidR="005958E1" w:rsidRPr="001843FC" w:rsidRDefault="005958E1" w:rsidP="005958E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Renovasjon</w:t>
            </w:r>
          </w:p>
        </w:tc>
        <w:tc>
          <w:tcPr>
            <w:tcW w:w="772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5EE7D602" w14:textId="3F59FB05" w:rsidR="005958E1" w:rsidRPr="001843FC" w:rsidRDefault="005958E1" w:rsidP="005958E1">
            <w:pPr>
              <w:spacing w:before="120"/>
              <w:rPr>
                <w:rFonts w:ascii="Arial" w:hAnsi="Arial" w:cs="Arial"/>
                <w:lang w:val="nn-NO"/>
              </w:rPr>
            </w:pPr>
          </w:p>
        </w:tc>
      </w:tr>
      <w:tr w:rsidR="005958E1" w:rsidRPr="001843FC" w14:paraId="658D5C3C" w14:textId="77777777" w:rsidTr="00AF791C">
        <w:tc>
          <w:tcPr>
            <w:tcW w:w="1488" w:type="dxa"/>
            <w:tcBorders>
              <w:top w:val="dotted" w:sz="4" w:space="0" w:color="C0C0C0"/>
              <w:bottom w:val="dotted" w:sz="4" w:space="0" w:color="C0C0C0"/>
              <w:right w:val="dotted" w:sz="4" w:space="0" w:color="C0C0C0"/>
            </w:tcBorders>
          </w:tcPr>
          <w:p w14:paraId="3B754A9F" w14:textId="77777777" w:rsidR="005958E1" w:rsidRPr="001843FC" w:rsidRDefault="005958E1" w:rsidP="005958E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lang w:val="nn-NO"/>
              </w:rPr>
            </w:pPr>
            <w:r w:rsidRPr="001843FC">
              <w:rPr>
                <w:rFonts w:ascii="Arial" w:hAnsi="Arial" w:cs="Arial"/>
                <w:lang w:val="nn-NO"/>
              </w:rPr>
              <w:t>Ann</w:t>
            </w:r>
            <w:r>
              <w:rPr>
                <w:rFonts w:ascii="Arial" w:hAnsi="Arial" w:cs="Arial"/>
                <w:lang w:val="nn-NO"/>
              </w:rPr>
              <w:t>a</w:t>
            </w:r>
          </w:p>
        </w:tc>
        <w:tc>
          <w:tcPr>
            <w:tcW w:w="772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DBC8D81" w14:textId="77777777" w:rsidR="005958E1" w:rsidRPr="001843FC" w:rsidRDefault="005958E1" w:rsidP="005958E1">
            <w:pPr>
              <w:spacing w:before="120"/>
              <w:rPr>
                <w:rFonts w:ascii="Arial" w:hAnsi="Arial" w:cs="Arial"/>
                <w:lang w:val="nn-NO"/>
              </w:rPr>
            </w:pPr>
          </w:p>
        </w:tc>
      </w:tr>
    </w:tbl>
    <w:p w14:paraId="5503F91D" w14:textId="675D1995" w:rsidR="00436C0D" w:rsidRPr="00831AEC" w:rsidRDefault="003600F1" w:rsidP="00436C0D">
      <w:pPr>
        <w:pStyle w:val="Overskrift1"/>
        <w:rPr>
          <w:lang w:val="nn-NO"/>
        </w:rPr>
      </w:pPr>
      <w:r w:rsidRPr="001843FC">
        <w:rPr>
          <w:lang w:val="nn-NO"/>
        </w:rPr>
        <w:t>Drøfting</w:t>
      </w:r>
    </w:p>
    <w:p w14:paraId="6C285CED" w14:textId="77777777" w:rsidR="00811E98" w:rsidRPr="002A11C7" w:rsidRDefault="002A11C7" w:rsidP="002A11C7">
      <w:pPr>
        <w:pStyle w:val="Overskrift1"/>
        <w:rPr>
          <w:lang w:val="nn-NO"/>
        </w:rPr>
      </w:pPr>
      <w:r>
        <w:rPr>
          <w:lang w:val="nn-NO"/>
        </w:rPr>
        <w:t>Prosessen vida</w:t>
      </w:r>
      <w:r w:rsidR="00D4263E" w:rsidRPr="002A11C7">
        <w:rPr>
          <w:lang w:val="nn-NO"/>
        </w:rPr>
        <w:t>re</w:t>
      </w:r>
    </w:p>
    <w:p w14:paraId="6381E5BC" w14:textId="53BB9B0E" w:rsidR="009B1D6A" w:rsidRDefault="00896C60" w:rsidP="008A5B51">
      <w:pPr>
        <w:spacing w:after="120"/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 xml:space="preserve">Når </w:t>
      </w:r>
      <w:r w:rsidR="002A11C7">
        <w:rPr>
          <w:rFonts w:ascii="Arial" w:hAnsi="Arial" w:cs="Arial"/>
          <w:lang w:val="nn-NO"/>
        </w:rPr>
        <w:t>trur forslagsstilla</w:t>
      </w:r>
      <w:r w:rsidRPr="001843FC">
        <w:rPr>
          <w:rFonts w:ascii="Arial" w:hAnsi="Arial" w:cs="Arial"/>
          <w:lang w:val="nn-NO"/>
        </w:rPr>
        <w:t>r at</w:t>
      </w:r>
      <w:r w:rsidR="009B1D6A" w:rsidRPr="001843FC">
        <w:rPr>
          <w:rFonts w:ascii="Arial" w:hAnsi="Arial" w:cs="Arial"/>
          <w:lang w:val="nn-NO"/>
        </w:rPr>
        <w:t xml:space="preserve"> komplett planmateriale</w:t>
      </w:r>
      <w:r w:rsidR="002A11C7">
        <w:rPr>
          <w:rFonts w:ascii="Arial" w:hAnsi="Arial" w:cs="Arial"/>
          <w:lang w:val="nn-NO"/>
        </w:rPr>
        <w:t xml:space="preserve"> sendast </w:t>
      </w:r>
      <w:r w:rsidRPr="001843FC">
        <w:rPr>
          <w:rFonts w:ascii="Arial" w:hAnsi="Arial" w:cs="Arial"/>
          <w:lang w:val="nn-NO"/>
        </w:rPr>
        <w:t xml:space="preserve">kommunen? </w:t>
      </w:r>
      <w:r w:rsidR="0000229B">
        <w:rPr>
          <w:rFonts w:ascii="Arial" w:hAnsi="Arial" w:cs="Arial"/>
          <w:lang w:val="nn-NO"/>
        </w:rPr>
        <w:t xml:space="preserve">Varsel om oppstart </w:t>
      </w:r>
      <w:r w:rsidR="00436C0D">
        <w:rPr>
          <w:rFonts w:ascii="Arial" w:hAnsi="Arial" w:cs="Arial"/>
          <w:lang w:val="nn-NO"/>
        </w:rPr>
        <w:t>i oktober</w:t>
      </w:r>
    </w:p>
    <w:p w14:paraId="09573E08" w14:textId="77777777" w:rsidR="0000224B" w:rsidRPr="001843FC" w:rsidRDefault="0000224B" w:rsidP="008A5B51">
      <w:pPr>
        <w:spacing w:after="120"/>
        <w:rPr>
          <w:rFonts w:ascii="Arial" w:hAnsi="Arial" w:cs="Arial"/>
          <w:lang w:val="nn-NO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920"/>
      </w:tblGrid>
      <w:tr w:rsidR="006054A9" w:rsidRPr="001843FC" w14:paraId="6D3A7A03" w14:textId="77777777" w:rsidTr="009B1D6A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7F7C" w14:textId="77777777" w:rsidR="006054A9" w:rsidRPr="001843FC" w:rsidRDefault="006054A9" w:rsidP="00C639E1">
            <w:pPr>
              <w:tabs>
                <w:tab w:val="left" w:pos="360"/>
              </w:tabs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Merknad:</w:t>
            </w:r>
          </w:p>
        </w:tc>
        <w:tc>
          <w:tcPr>
            <w:tcW w:w="7920" w:type="dxa"/>
            <w:tcBorders>
              <w:top w:val="nil"/>
              <w:left w:val="nil"/>
              <w:bottom w:val="dotted" w:sz="4" w:space="0" w:color="999999"/>
              <w:right w:val="nil"/>
            </w:tcBorders>
            <w:shd w:val="clear" w:color="auto" w:fill="auto"/>
          </w:tcPr>
          <w:p w14:paraId="026EBC4D" w14:textId="77777777" w:rsidR="00AA233A" w:rsidRPr="001843FC" w:rsidRDefault="006054A9" w:rsidP="002A11C7">
            <w:pPr>
              <w:rPr>
                <w:rFonts w:ascii="Arial" w:hAnsi="Arial" w:cs="Arial"/>
                <w:i/>
                <w:lang w:val="nn-NO"/>
              </w:rPr>
            </w:pPr>
            <w:r w:rsidRPr="001843FC">
              <w:rPr>
                <w:rFonts w:ascii="Arial" w:hAnsi="Arial" w:cs="Arial"/>
                <w:i/>
                <w:lang w:val="nn-NO"/>
              </w:rPr>
              <w:t>Når forslaget til reguleringsplan er mottatt av kommunen, skal kommunen snar</w:t>
            </w:r>
            <w:r w:rsidR="002A11C7">
              <w:rPr>
                <w:rFonts w:ascii="Arial" w:hAnsi="Arial" w:cs="Arial"/>
                <w:i/>
                <w:lang w:val="nn-NO"/>
              </w:rPr>
              <w:t>a</w:t>
            </w:r>
            <w:r w:rsidRPr="001843FC">
              <w:rPr>
                <w:rFonts w:ascii="Arial" w:hAnsi="Arial" w:cs="Arial"/>
                <w:i/>
                <w:lang w:val="nn-NO"/>
              </w:rPr>
              <w:t>st, og se</w:t>
            </w:r>
            <w:r w:rsidR="002A11C7">
              <w:rPr>
                <w:rFonts w:ascii="Arial" w:hAnsi="Arial" w:cs="Arial"/>
                <w:i/>
                <w:lang w:val="nn-NO"/>
              </w:rPr>
              <w:t>i</w:t>
            </w:r>
            <w:r w:rsidRPr="001843FC">
              <w:rPr>
                <w:rFonts w:ascii="Arial" w:hAnsi="Arial" w:cs="Arial"/>
                <w:i/>
                <w:lang w:val="nn-NO"/>
              </w:rPr>
              <w:t>n</w:t>
            </w:r>
            <w:r w:rsidR="002A11C7">
              <w:rPr>
                <w:rFonts w:ascii="Arial" w:hAnsi="Arial" w:cs="Arial"/>
                <w:i/>
                <w:lang w:val="nn-NO"/>
              </w:rPr>
              <w:t>a</w:t>
            </w:r>
            <w:r w:rsidRPr="001843FC">
              <w:rPr>
                <w:rFonts w:ascii="Arial" w:hAnsi="Arial" w:cs="Arial"/>
                <w:i/>
                <w:lang w:val="nn-NO"/>
              </w:rPr>
              <w:t>st inn</w:t>
            </w:r>
            <w:r w:rsidR="002A11C7">
              <w:rPr>
                <w:rFonts w:ascii="Arial" w:hAnsi="Arial" w:cs="Arial"/>
                <w:i/>
                <w:lang w:val="nn-NO"/>
              </w:rPr>
              <w:t>a</w:t>
            </w:r>
            <w:r w:rsidRPr="001843FC">
              <w:rPr>
                <w:rFonts w:ascii="Arial" w:hAnsi="Arial" w:cs="Arial"/>
                <w:i/>
                <w:lang w:val="nn-NO"/>
              </w:rPr>
              <w:t>n tolv uker eller e</w:t>
            </w:r>
            <w:r w:rsidR="002A11C7">
              <w:rPr>
                <w:rFonts w:ascii="Arial" w:hAnsi="Arial" w:cs="Arial"/>
                <w:i/>
                <w:lang w:val="nn-NO"/>
              </w:rPr>
              <w:t>i</w:t>
            </w:r>
            <w:r w:rsidRPr="001843FC">
              <w:rPr>
                <w:rFonts w:ascii="Arial" w:hAnsi="Arial" w:cs="Arial"/>
                <w:i/>
                <w:lang w:val="nn-NO"/>
              </w:rPr>
              <w:t>n ann</w:t>
            </w:r>
            <w:r w:rsidR="002A11C7">
              <w:rPr>
                <w:rFonts w:ascii="Arial" w:hAnsi="Arial" w:cs="Arial"/>
                <w:i/>
                <w:lang w:val="nn-NO"/>
              </w:rPr>
              <w:t>a</w:t>
            </w:r>
            <w:r w:rsidRPr="001843FC">
              <w:rPr>
                <w:rFonts w:ascii="Arial" w:hAnsi="Arial" w:cs="Arial"/>
                <w:i/>
                <w:lang w:val="nn-NO"/>
              </w:rPr>
              <w:t>n frist som er avtalt med forslagsstill</w:t>
            </w:r>
            <w:r w:rsidR="002A11C7">
              <w:rPr>
                <w:rFonts w:ascii="Arial" w:hAnsi="Arial" w:cs="Arial"/>
                <w:i/>
                <w:lang w:val="nn-NO"/>
              </w:rPr>
              <w:t>ar, avgjere om forslaget skal fremjast</w:t>
            </w:r>
            <w:r w:rsidRPr="001843FC">
              <w:rPr>
                <w:rFonts w:ascii="Arial" w:hAnsi="Arial" w:cs="Arial"/>
                <w:i/>
                <w:lang w:val="nn-NO"/>
              </w:rPr>
              <w:t xml:space="preserve"> ved å send</w:t>
            </w:r>
            <w:r w:rsidR="002A11C7">
              <w:rPr>
                <w:rFonts w:ascii="Arial" w:hAnsi="Arial" w:cs="Arial"/>
                <w:i/>
                <w:lang w:val="nn-NO"/>
              </w:rPr>
              <w:t>ast</w:t>
            </w:r>
            <w:r w:rsidRPr="001843FC">
              <w:rPr>
                <w:rFonts w:ascii="Arial" w:hAnsi="Arial" w:cs="Arial"/>
                <w:i/>
                <w:lang w:val="nn-NO"/>
              </w:rPr>
              <w:t xml:space="preserve"> på hø</w:t>
            </w:r>
            <w:r w:rsidR="002A11C7">
              <w:rPr>
                <w:rFonts w:ascii="Arial" w:hAnsi="Arial" w:cs="Arial"/>
                <w:i/>
                <w:lang w:val="nn-NO"/>
              </w:rPr>
              <w:t>y</w:t>
            </w:r>
            <w:r w:rsidRPr="001843FC">
              <w:rPr>
                <w:rFonts w:ascii="Arial" w:hAnsi="Arial" w:cs="Arial"/>
                <w:i/>
                <w:lang w:val="nn-NO"/>
              </w:rPr>
              <w:t>ring og legg</w:t>
            </w:r>
            <w:r w:rsidR="002A11C7">
              <w:rPr>
                <w:rFonts w:ascii="Arial" w:hAnsi="Arial" w:cs="Arial"/>
                <w:i/>
                <w:lang w:val="nn-NO"/>
              </w:rPr>
              <w:t>ast ut til offentle</w:t>
            </w:r>
            <w:r w:rsidRPr="001843FC">
              <w:rPr>
                <w:rFonts w:ascii="Arial" w:hAnsi="Arial" w:cs="Arial"/>
                <w:i/>
                <w:lang w:val="nn-NO"/>
              </w:rPr>
              <w:t>g ettersyn og behandl</w:t>
            </w:r>
            <w:r w:rsidR="002A11C7">
              <w:rPr>
                <w:rFonts w:ascii="Arial" w:hAnsi="Arial" w:cs="Arial"/>
                <w:i/>
                <w:lang w:val="nn-NO"/>
              </w:rPr>
              <w:t>a</w:t>
            </w:r>
            <w:r w:rsidRPr="001843FC">
              <w:rPr>
                <w:rFonts w:ascii="Arial" w:hAnsi="Arial" w:cs="Arial"/>
                <w:i/>
                <w:lang w:val="nn-NO"/>
              </w:rPr>
              <w:t>s</w:t>
            </w:r>
            <w:r w:rsidR="002A11C7">
              <w:rPr>
                <w:rFonts w:ascii="Arial" w:hAnsi="Arial" w:cs="Arial"/>
                <w:i/>
                <w:lang w:val="nn-NO"/>
              </w:rPr>
              <w:t>t etter regla</w:t>
            </w:r>
            <w:r w:rsidRPr="001843FC">
              <w:rPr>
                <w:rFonts w:ascii="Arial" w:hAnsi="Arial" w:cs="Arial"/>
                <w:i/>
                <w:lang w:val="nn-NO"/>
              </w:rPr>
              <w:t xml:space="preserve">ne i §§ 12-9 og 12-10, jfr. </w:t>
            </w:r>
            <w:hyperlink r:id="rId26" w:history="1">
              <w:r w:rsidRPr="001843FC">
                <w:rPr>
                  <w:rStyle w:val="Hyperkobling"/>
                  <w:rFonts w:ascii="Arial" w:hAnsi="Arial" w:cs="Arial"/>
                  <w:i/>
                  <w:lang w:val="nn-NO"/>
                </w:rPr>
                <w:t>pbl kapittel 12-11</w:t>
              </w:r>
            </w:hyperlink>
            <w:r w:rsidRPr="001843FC">
              <w:rPr>
                <w:rFonts w:ascii="Arial" w:hAnsi="Arial" w:cs="Arial"/>
                <w:i/>
                <w:lang w:val="nn-NO"/>
              </w:rPr>
              <w:t>.</w:t>
            </w:r>
          </w:p>
        </w:tc>
      </w:tr>
    </w:tbl>
    <w:p w14:paraId="7767AD17" w14:textId="77777777" w:rsidR="00784C2D" w:rsidRPr="001843FC" w:rsidRDefault="002A11C7" w:rsidP="002A11C7">
      <w:pPr>
        <w:pStyle w:val="Overskrift1"/>
        <w:rPr>
          <w:lang w:val="nn-NO"/>
        </w:rPr>
      </w:pPr>
      <w:r>
        <w:rPr>
          <w:lang w:val="nn-NO"/>
        </w:rPr>
        <w:t>Stadfestingar</w:t>
      </w:r>
    </w:p>
    <w:p w14:paraId="5F6840C4" w14:textId="77777777" w:rsidR="0078195B" w:rsidRPr="001843FC" w:rsidRDefault="002A11C7" w:rsidP="00773644">
      <w:pPr>
        <w:spacing w:before="120"/>
        <w:rPr>
          <w:rFonts w:ascii="Arial" w:hAnsi="Arial" w:cs="Arial"/>
          <w:caps/>
          <w:lang w:val="nn-NO"/>
        </w:rPr>
      </w:pPr>
      <w:r>
        <w:rPr>
          <w:rFonts w:ascii="Arial" w:hAnsi="Arial" w:cs="Arial"/>
          <w:lang w:val="nn-NO"/>
        </w:rPr>
        <w:t>Prioriterte utgreing</w:t>
      </w:r>
      <w:r w:rsidR="0078195B" w:rsidRPr="001843FC">
        <w:rPr>
          <w:rFonts w:ascii="Arial" w:hAnsi="Arial" w:cs="Arial"/>
          <w:lang w:val="nn-NO"/>
        </w:rPr>
        <w:t xml:space="preserve">sbehov for planarbeidet er </w:t>
      </w:r>
      <w:r>
        <w:rPr>
          <w:rFonts w:ascii="Arial" w:hAnsi="Arial" w:cs="Arial"/>
          <w:lang w:val="nn-NO"/>
        </w:rPr>
        <w:t>gitt så langt det</w:t>
      </w:r>
      <w:r w:rsidR="0078195B" w:rsidRPr="001843FC">
        <w:rPr>
          <w:rFonts w:ascii="Arial" w:hAnsi="Arial" w:cs="Arial"/>
          <w:lang w:val="nn-NO"/>
        </w:rPr>
        <w:t xml:space="preserve"> har v</w:t>
      </w:r>
      <w:r>
        <w:rPr>
          <w:rFonts w:ascii="Arial" w:hAnsi="Arial" w:cs="Arial"/>
          <w:lang w:val="nn-NO"/>
        </w:rPr>
        <w:t>ore</w:t>
      </w:r>
      <w:r w:rsidR="0078195B" w:rsidRPr="001843FC">
        <w:rPr>
          <w:rFonts w:ascii="Arial" w:hAnsi="Arial" w:cs="Arial"/>
          <w:lang w:val="nn-NO"/>
        </w:rPr>
        <w:t xml:space="preserve"> m</w:t>
      </w:r>
      <w:r>
        <w:rPr>
          <w:rFonts w:ascii="Arial" w:hAnsi="Arial" w:cs="Arial"/>
          <w:lang w:val="nn-NO"/>
        </w:rPr>
        <w:t>ogleg på grunnlag av tilgjengelege opplysninga</w:t>
      </w:r>
      <w:r w:rsidR="0078195B" w:rsidRPr="001843FC">
        <w:rPr>
          <w:rFonts w:ascii="Arial" w:hAnsi="Arial" w:cs="Arial"/>
          <w:lang w:val="nn-NO"/>
        </w:rPr>
        <w:t xml:space="preserve">r under </w:t>
      </w:r>
      <w:r w:rsidR="003D3B74" w:rsidRPr="001843FC">
        <w:rPr>
          <w:rFonts w:ascii="Arial" w:hAnsi="Arial" w:cs="Arial"/>
          <w:lang w:val="nn-NO"/>
        </w:rPr>
        <w:t>oppstartsmøtet</w:t>
      </w:r>
      <w:r w:rsidR="00773644" w:rsidRPr="001843FC">
        <w:rPr>
          <w:rFonts w:ascii="Arial" w:hAnsi="Arial" w:cs="Arial"/>
          <w:lang w:val="nn-NO"/>
        </w:rPr>
        <w:t>.</w:t>
      </w:r>
      <w:r>
        <w:rPr>
          <w:rFonts w:ascii="Arial" w:hAnsi="Arial" w:cs="Arial"/>
          <w:lang w:val="nn-NO"/>
        </w:rPr>
        <w:t xml:space="preserve"> Oppstartsmøte og</w:t>
      </w:r>
      <w:r w:rsidR="00772FBA" w:rsidRPr="001843FC">
        <w:rPr>
          <w:rFonts w:ascii="Arial" w:hAnsi="Arial" w:cs="Arial"/>
          <w:lang w:val="nn-NO"/>
        </w:rPr>
        <w:t xml:space="preserve"> referat gir</w:t>
      </w:r>
      <w:r>
        <w:rPr>
          <w:rFonts w:ascii="Arial" w:hAnsi="Arial" w:cs="Arial"/>
          <w:lang w:val="nn-NO"/>
        </w:rPr>
        <w:t xml:space="preserve"> ikkje</w:t>
      </w:r>
      <w:r w:rsidR="00772FBA" w:rsidRPr="001843FC">
        <w:rPr>
          <w:rFonts w:ascii="Arial" w:hAnsi="Arial" w:cs="Arial"/>
          <w:lang w:val="nn-NO"/>
        </w:rPr>
        <w:t xml:space="preserve"> rett</w:t>
      </w:r>
      <w:r>
        <w:rPr>
          <w:rFonts w:ascii="Arial" w:hAnsi="Arial" w:cs="Arial"/>
          <w:lang w:val="nn-NO"/>
        </w:rPr>
        <w:t>ar</w:t>
      </w:r>
      <w:r w:rsidR="00772FBA" w:rsidRPr="001843FC">
        <w:rPr>
          <w:rFonts w:ascii="Arial" w:hAnsi="Arial" w:cs="Arial"/>
          <w:lang w:val="nn-NO"/>
        </w:rPr>
        <w:t xml:space="preserve"> i den se</w:t>
      </w:r>
      <w:r>
        <w:rPr>
          <w:rFonts w:ascii="Arial" w:hAnsi="Arial" w:cs="Arial"/>
          <w:lang w:val="nn-NO"/>
        </w:rPr>
        <w:t>i</w:t>
      </w:r>
      <w:r w:rsidR="00772FBA" w:rsidRPr="001843FC">
        <w:rPr>
          <w:rFonts w:ascii="Arial" w:hAnsi="Arial" w:cs="Arial"/>
          <w:lang w:val="nn-NO"/>
        </w:rPr>
        <w:t>n</w:t>
      </w:r>
      <w:r>
        <w:rPr>
          <w:rFonts w:ascii="Arial" w:hAnsi="Arial" w:cs="Arial"/>
          <w:lang w:val="nn-NO"/>
        </w:rPr>
        <w:t>are saksbehandlinga.  Naboprotestar, protesta</w:t>
      </w:r>
      <w:r w:rsidR="00772FBA" w:rsidRPr="001843FC">
        <w:rPr>
          <w:rFonts w:ascii="Arial" w:hAnsi="Arial" w:cs="Arial"/>
          <w:lang w:val="nn-NO"/>
        </w:rPr>
        <w:t>r fra beb</w:t>
      </w:r>
      <w:r>
        <w:rPr>
          <w:rFonts w:ascii="Arial" w:hAnsi="Arial" w:cs="Arial"/>
          <w:lang w:val="nn-NO"/>
        </w:rPr>
        <w:t>uarorganisasjonar, krav frå offentle</w:t>
      </w:r>
      <w:r w:rsidR="00772FBA" w:rsidRPr="001843FC">
        <w:rPr>
          <w:rFonts w:ascii="Arial" w:hAnsi="Arial" w:cs="Arial"/>
          <w:lang w:val="nn-NO"/>
        </w:rPr>
        <w:t xml:space="preserve">ge </w:t>
      </w:r>
      <w:r>
        <w:rPr>
          <w:rFonts w:ascii="Arial" w:hAnsi="Arial" w:cs="Arial"/>
          <w:lang w:val="nn-NO"/>
        </w:rPr>
        <w:t>styresmakter</w:t>
      </w:r>
      <w:r w:rsidR="00772FBA" w:rsidRPr="001843FC">
        <w:rPr>
          <w:rFonts w:ascii="Arial" w:hAnsi="Arial" w:cs="Arial"/>
          <w:lang w:val="nn-NO"/>
        </w:rPr>
        <w:t xml:space="preserve"> mv. </w:t>
      </w:r>
      <w:r w:rsidR="00D269D4" w:rsidRPr="001843FC">
        <w:rPr>
          <w:rFonts w:ascii="Arial" w:hAnsi="Arial" w:cs="Arial"/>
          <w:lang w:val="nn-NO"/>
        </w:rPr>
        <w:t>v</w:t>
      </w:r>
      <w:r w:rsidR="00772FBA" w:rsidRPr="001843FC">
        <w:rPr>
          <w:rFonts w:ascii="Arial" w:hAnsi="Arial" w:cs="Arial"/>
          <w:lang w:val="nn-NO"/>
        </w:rPr>
        <w:t xml:space="preserve">il kunne føre til krav om endring av planforslaget, evt. </w:t>
      </w:r>
      <w:r w:rsidR="00D269D4" w:rsidRPr="001843FC">
        <w:rPr>
          <w:rFonts w:ascii="Arial" w:hAnsi="Arial" w:cs="Arial"/>
          <w:lang w:val="nn-NO"/>
        </w:rPr>
        <w:t>e</w:t>
      </w:r>
      <w:r>
        <w:rPr>
          <w:rFonts w:ascii="Arial" w:hAnsi="Arial" w:cs="Arial"/>
          <w:lang w:val="nn-NO"/>
        </w:rPr>
        <w:t>ndring av fra</w:t>
      </w:r>
      <w:r w:rsidR="00772FBA" w:rsidRPr="001843FC">
        <w:rPr>
          <w:rFonts w:ascii="Arial" w:hAnsi="Arial" w:cs="Arial"/>
          <w:lang w:val="nn-NO"/>
        </w:rPr>
        <w:t>md</w:t>
      </w:r>
      <w:r>
        <w:rPr>
          <w:rFonts w:ascii="Arial" w:hAnsi="Arial" w:cs="Arial"/>
          <w:lang w:val="nn-NO"/>
        </w:rPr>
        <w:t>rifta</w:t>
      </w:r>
      <w:r w:rsidR="00772FBA" w:rsidRPr="001843FC">
        <w:rPr>
          <w:rFonts w:ascii="Arial" w:hAnsi="Arial" w:cs="Arial"/>
          <w:lang w:val="nn-NO"/>
        </w:rPr>
        <w:t xml:space="preserve"> på</w:t>
      </w:r>
      <w:r w:rsidR="0078195B" w:rsidRPr="001843FC">
        <w:rPr>
          <w:rFonts w:ascii="Arial" w:hAnsi="Arial" w:cs="Arial"/>
          <w:caps/>
          <w:lang w:val="nn-NO"/>
        </w:rPr>
        <w:t xml:space="preserve"> </w:t>
      </w:r>
      <w:r w:rsidR="00772FBA" w:rsidRPr="001843FC">
        <w:rPr>
          <w:rFonts w:ascii="Arial" w:hAnsi="Arial" w:cs="Arial"/>
          <w:lang w:val="nn-NO"/>
        </w:rPr>
        <w:t>behandlingsprosessen</w:t>
      </w:r>
      <w:r w:rsidR="0078195B" w:rsidRPr="001843FC">
        <w:rPr>
          <w:rFonts w:ascii="Arial" w:hAnsi="Arial" w:cs="Arial"/>
          <w:caps/>
          <w:lang w:val="nn-NO"/>
        </w:rPr>
        <w:t>.</w:t>
      </w:r>
      <w:r w:rsidR="00773644" w:rsidRPr="001843FC">
        <w:rPr>
          <w:rFonts w:ascii="Arial" w:hAnsi="Arial" w:cs="Arial"/>
          <w:caps/>
          <w:lang w:val="nn-NO"/>
        </w:rPr>
        <w:t xml:space="preserve"> </w:t>
      </w:r>
    </w:p>
    <w:p w14:paraId="3D899152" w14:textId="77777777" w:rsidR="00773644" w:rsidRPr="001843FC" w:rsidRDefault="00773644" w:rsidP="00773644">
      <w:pPr>
        <w:spacing w:before="120"/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Kommunen har opplyst om gjeld</w:t>
      </w:r>
      <w:r w:rsidR="009C4C54">
        <w:rPr>
          <w:rFonts w:ascii="Arial" w:hAnsi="Arial" w:cs="Arial"/>
          <w:lang w:val="nn-NO"/>
        </w:rPr>
        <w:t>a</w:t>
      </w:r>
      <w:r w:rsidRPr="001843FC">
        <w:rPr>
          <w:rFonts w:ascii="Arial" w:hAnsi="Arial" w:cs="Arial"/>
          <w:lang w:val="nn-NO"/>
        </w:rPr>
        <w:t>nde gebyrregulativ for behandling av plansaker.</w:t>
      </w:r>
    </w:p>
    <w:p w14:paraId="6198C2C4" w14:textId="77777777" w:rsidR="00296721" w:rsidRPr="001843FC" w:rsidRDefault="00296721" w:rsidP="009C4C54">
      <w:pPr>
        <w:pStyle w:val="Overskrift1"/>
        <w:rPr>
          <w:lang w:val="nn-NO"/>
        </w:rPr>
      </w:pPr>
      <w:r w:rsidRPr="001843FC">
        <w:rPr>
          <w:lang w:val="nn-NO"/>
        </w:rPr>
        <w:t>Mat</w:t>
      </w:r>
      <w:r w:rsidR="009C4C54">
        <w:rPr>
          <w:lang w:val="nn-NO"/>
        </w:rPr>
        <w:t>eriale utdelt til forslagsstilla</w:t>
      </w:r>
      <w:r w:rsidRPr="001843FC">
        <w:rPr>
          <w:lang w:val="nn-NO"/>
        </w:rPr>
        <w:t xml:space="preserve">r </w:t>
      </w:r>
      <w:r w:rsidR="007F6BBE" w:rsidRPr="001843FC">
        <w:rPr>
          <w:lang w:val="nn-NO"/>
        </w:rPr>
        <w:t>på</w:t>
      </w:r>
      <w:r w:rsidRPr="001843FC">
        <w:rPr>
          <w:lang w:val="nn-NO"/>
        </w:rPr>
        <w:t xml:space="preserve"> oppstartsmøtet</w:t>
      </w:r>
    </w:p>
    <w:p w14:paraId="3C74BA16" w14:textId="77777777" w:rsidR="00772FBA" w:rsidRPr="001843FC" w:rsidRDefault="00772FBA" w:rsidP="00772FBA">
      <w:pPr>
        <w:numPr>
          <w:ilvl w:val="0"/>
          <w:numId w:val="17"/>
        </w:numPr>
        <w:tabs>
          <w:tab w:val="clear" w:pos="2856"/>
        </w:tabs>
        <w:ind w:left="426"/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>Kopi av referatet</w:t>
      </w:r>
      <w:r w:rsidR="00F703FF">
        <w:rPr>
          <w:rFonts w:ascii="Arial" w:hAnsi="Arial" w:cs="Arial"/>
          <w:lang w:val="nn-NO"/>
        </w:rPr>
        <w:t xml:space="preserve"> sendast pr epost</w:t>
      </w:r>
    </w:p>
    <w:p w14:paraId="6513B282" w14:textId="77777777" w:rsidR="007F6BBE" w:rsidRPr="001843FC" w:rsidRDefault="007F6BBE" w:rsidP="009C4C54">
      <w:pPr>
        <w:pStyle w:val="Overskrift1"/>
        <w:rPr>
          <w:lang w:val="nn-NO"/>
        </w:rPr>
      </w:pPr>
      <w:r w:rsidRPr="001843FC">
        <w:rPr>
          <w:lang w:val="nn-NO"/>
        </w:rPr>
        <w:t>Mat</w:t>
      </w:r>
      <w:r w:rsidR="009C4C54">
        <w:rPr>
          <w:lang w:val="nn-NO"/>
        </w:rPr>
        <w:t xml:space="preserve">eriale som ettersendast </w:t>
      </w:r>
      <w:r w:rsidRPr="001843FC">
        <w:rPr>
          <w:lang w:val="nn-NO"/>
        </w:rPr>
        <w:t>etter møtet</w:t>
      </w:r>
    </w:p>
    <w:p w14:paraId="3FB4213C" w14:textId="77777777" w:rsidR="007F6BBE" w:rsidRPr="009C4C54" w:rsidRDefault="009C4C54" w:rsidP="009C4C54">
      <w:pPr>
        <w:numPr>
          <w:ilvl w:val="0"/>
          <w:numId w:val="17"/>
        </w:numPr>
        <w:tabs>
          <w:tab w:val="clear" w:pos="2856"/>
        </w:tabs>
        <w:ind w:left="426" w:hanging="425"/>
        <w:rPr>
          <w:rFonts w:ascii="Arial" w:hAnsi="Arial" w:cs="Arial"/>
          <w:lang w:val="nn-NO"/>
        </w:rPr>
      </w:pPr>
      <w:r w:rsidRPr="009C4C54">
        <w:rPr>
          <w:rFonts w:ascii="Arial" w:hAnsi="Arial" w:cs="Arial"/>
          <w:lang w:val="nn-NO"/>
        </w:rPr>
        <w:t>Naboliste og kartgrunnlag</w:t>
      </w:r>
    </w:p>
    <w:p w14:paraId="7C6BC5DF" w14:textId="77777777" w:rsidR="00AE2FD6" w:rsidRPr="001843FC" w:rsidRDefault="00AE2FD6" w:rsidP="009C4C54">
      <w:pPr>
        <w:pStyle w:val="Overskrift1"/>
        <w:rPr>
          <w:lang w:val="nn-NO"/>
        </w:rPr>
      </w:pPr>
      <w:r w:rsidRPr="001843FC">
        <w:rPr>
          <w:lang w:val="nn-NO"/>
        </w:rPr>
        <w:t>Underskrift</w:t>
      </w:r>
    </w:p>
    <w:p w14:paraId="4D92FC5D" w14:textId="77777777" w:rsidR="008E0C50" w:rsidRDefault="008E0C50">
      <w:pPr>
        <w:rPr>
          <w:rFonts w:ascii="Arial" w:hAnsi="Arial" w:cs="Arial"/>
          <w:lang w:val="nn-NO"/>
        </w:rPr>
      </w:pPr>
    </w:p>
    <w:p w14:paraId="1AE85B79" w14:textId="654D8F05" w:rsidR="00971066" w:rsidRDefault="008E0C50">
      <w:pPr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Midt-Telemark </w:t>
      </w:r>
      <w:r w:rsidR="009C4C54">
        <w:rPr>
          <w:rFonts w:ascii="Arial" w:hAnsi="Arial" w:cs="Arial"/>
          <w:lang w:val="nn-NO"/>
        </w:rPr>
        <w:t xml:space="preserve"> </w:t>
      </w:r>
      <w:r w:rsidR="005E3693" w:rsidRPr="001843FC">
        <w:rPr>
          <w:rFonts w:ascii="Arial" w:hAnsi="Arial" w:cs="Arial"/>
          <w:lang w:val="nn-NO"/>
        </w:rPr>
        <w:t>kommune</w:t>
      </w:r>
      <w:r w:rsidR="000E5F8C" w:rsidRPr="001843FC">
        <w:rPr>
          <w:rFonts w:ascii="Arial" w:hAnsi="Arial" w:cs="Arial"/>
          <w:lang w:val="nn-NO"/>
        </w:rPr>
        <w:t xml:space="preserve">, den </w:t>
      </w:r>
      <w:r w:rsidR="009C4C54">
        <w:rPr>
          <w:rFonts w:ascii="Arial" w:hAnsi="Arial" w:cs="Arial"/>
          <w:lang w:val="nn-NO"/>
        </w:rPr>
        <w:t xml:space="preserve"> </w:t>
      </w:r>
      <w:r w:rsidR="00831AEC">
        <w:rPr>
          <w:rFonts w:ascii="Arial" w:hAnsi="Arial" w:cs="Arial"/>
          <w:lang w:val="nn-NO"/>
        </w:rPr>
        <w:t>7</w:t>
      </w:r>
      <w:r w:rsidR="00E072D2">
        <w:rPr>
          <w:rFonts w:ascii="Arial" w:hAnsi="Arial" w:cs="Arial"/>
          <w:lang w:val="nn-NO"/>
        </w:rPr>
        <w:t>.</w:t>
      </w:r>
      <w:r w:rsidR="00831AEC">
        <w:rPr>
          <w:rFonts w:ascii="Arial" w:hAnsi="Arial" w:cs="Arial"/>
          <w:lang w:val="nn-NO"/>
        </w:rPr>
        <w:t>1</w:t>
      </w:r>
      <w:r w:rsidR="00E072D2">
        <w:rPr>
          <w:rFonts w:ascii="Arial" w:hAnsi="Arial" w:cs="Arial"/>
          <w:lang w:val="nn-NO"/>
        </w:rPr>
        <w:t>0.21</w:t>
      </w:r>
    </w:p>
    <w:p w14:paraId="5F09E2B5" w14:textId="77777777" w:rsidR="009C4C54" w:rsidRDefault="009C4C54">
      <w:pPr>
        <w:rPr>
          <w:rFonts w:ascii="Arial" w:hAnsi="Arial" w:cs="Arial"/>
          <w:lang w:val="nn-NO"/>
        </w:rPr>
      </w:pPr>
    </w:p>
    <w:p w14:paraId="194B2AF9" w14:textId="77777777" w:rsidR="0000224B" w:rsidRDefault="000E5F8C">
      <w:pPr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 xml:space="preserve">Referent : </w:t>
      </w:r>
      <w:r w:rsidR="009A3C56">
        <w:rPr>
          <w:rFonts w:ascii="Arial" w:hAnsi="Arial" w:cs="Arial"/>
          <w:lang w:val="nn-NO"/>
        </w:rPr>
        <w:t>Jyotsna Shrestha</w:t>
      </w:r>
    </w:p>
    <w:p w14:paraId="73BC578A" w14:textId="77777777" w:rsidR="00CF709D" w:rsidRDefault="00CF709D">
      <w:pPr>
        <w:rPr>
          <w:rFonts w:ascii="Arial" w:hAnsi="Arial" w:cs="Arial"/>
          <w:lang w:val="nn-NO"/>
        </w:rPr>
      </w:pPr>
    </w:p>
    <w:p w14:paraId="1B77351B" w14:textId="77777777" w:rsidR="0078195B" w:rsidRPr="001843FC" w:rsidRDefault="002B39D8">
      <w:pPr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ab/>
      </w:r>
      <w:r w:rsidRPr="001843FC">
        <w:rPr>
          <w:rFonts w:ascii="Arial" w:hAnsi="Arial" w:cs="Arial"/>
          <w:lang w:val="nn-NO"/>
        </w:rPr>
        <w:tab/>
      </w:r>
      <w:r w:rsidRPr="001843FC">
        <w:rPr>
          <w:rFonts w:ascii="Arial" w:hAnsi="Arial" w:cs="Arial"/>
          <w:lang w:val="nn-NO"/>
        </w:rPr>
        <w:tab/>
      </w:r>
      <w:r w:rsidRPr="001843FC">
        <w:rPr>
          <w:rFonts w:ascii="Arial" w:hAnsi="Arial" w:cs="Arial"/>
          <w:lang w:val="nn-NO"/>
        </w:rPr>
        <w:tab/>
      </w:r>
    </w:p>
    <w:p w14:paraId="473D1CE8" w14:textId="77777777" w:rsidR="005E3693" w:rsidRPr="001843FC" w:rsidRDefault="005E3693">
      <w:pPr>
        <w:rPr>
          <w:rFonts w:ascii="Arial" w:hAnsi="Arial" w:cs="Arial"/>
          <w:lang w:val="nn-NO"/>
        </w:rPr>
      </w:pPr>
    </w:p>
    <w:p w14:paraId="0E8AD0CB" w14:textId="77777777" w:rsidR="0031658E" w:rsidRPr="001843FC" w:rsidRDefault="0078195B">
      <w:pPr>
        <w:rPr>
          <w:rFonts w:ascii="Arial" w:hAnsi="Arial" w:cs="Arial"/>
          <w:lang w:val="nn-NO"/>
        </w:rPr>
      </w:pPr>
      <w:r w:rsidRPr="001843FC">
        <w:rPr>
          <w:rFonts w:ascii="Arial" w:hAnsi="Arial" w:cs="Arial"/>
          <w:lang w:val="nn-NO"/>
        </w:rPr>
        <w:t xml:space="preserve">Referatet er godkjent og mottatt. </w:t>
      </w:r>
      <w:r w:rsidR="009D451B" w:rsidRPr="001843FC">
        <w:rPr>
          <w:rFonts w:ascii="Arial" w:hAnsi="Arial" w:cs="Arial"/>
          <w:lang w:val="nn-NO"/>
        </w:rPr>
        <w:tab/>
      </w:r>
    </w:p>
    <w:p w14:paraId="7E78AD6C" w14:textId="77777777" w:rsidR="00A719A4" w:rsidRPr="001843FC" w:rsidRDefault="00A719A4" w:rsidP="00773644">
      <w:pPr>
        <w:rPr>
          <w:rFonts w:ascii="Arial" w:hAnsi="Arial" w:cs="Arial"/>
          <w:lang w:val="nn-NO"/>
        </w:rPr>
      </w:pPr>
    </w:p>
    <w:p w14:paraId="76A1F27B" w14:textId="77777777" w:rsidR="0078195B" w:rsidRPr="005F37D3" w:rsidRDefault="0078195B" w:rsidP="005F37D3">
      <w:pPr>
        <w:rPr>
          <w:rFonts w:ascii="Arial" w:hAnsi="Arial" w:cs="Arial"/>
          <w:lang w:val="nn-NO"/>
        </w:rPr>
      </w:pPr>
      <w:r w:rsidRPr="005F37D3">
        <w:rPr>
          <w:rFonts w:ascii="Arial" w:hAnsi="Arial" w:cs="Arial"/>
          <w:lang w:val="nn-NO"/>
        </w:rPr>
        <w:t>For forslagsstill</w:t>
      </w:r>
      <w:r w:rsidR="005F37D3">
        <w:rPr>
          <w:rFonts w:ascii="Arial" w:hAnsi="Arial" w:cs="Arial"/>
          <w:lang w:val="nn-NO"/>
        </w:rPr>
        <w:t>a</w:t>
      </w:r>
      <w:r w:rsidRPr="005F37D3">
        <w:rPr>
          <w:rFonts w:ascii="Arial" w:hAnsi="Arial" w:cs="Arial"/>
          <w:lang w:val="nn-NO"/>
        </w:rPr>
        <w:t>r:</w:t>
      </w:r>
      <w:r w:rsidR="002B39D8" w:rsidRPr="005F37D3">
        <w:rPr>
          <w:rFonts w:ascii="Arial" w:hAnsi="Arial" w:cs="Arial"/>
          <w:lang w:val="nn-NO"/>
        </w:rPr>
        <w:tab/>
      </w:r>
      <w:r w:rsidR="00D9381F" w:rsidRPr="005F37D3">
        <w:rPr>
          <w:rFonts w:ascii="Arial" w:hAnsi="Arial" w:cs="Arial"/>
          <w:lang w:val="nn-NO"/>
        </w:rPr>
        <w:tab/>
      </w:r>
      <w:r w:rsidR="006F28A2" w:rsidRPr="005F37D3">
        <w:rPr>
          <w:rFonts w:ascii="Arial" w:hAnsi="Arial" w:cs="Arial"/>
          <w:lang w:val="nn-NO"/>
        </w:rPr>
        <w:tab/>
      </w:r>
    </w:p>
    <w:sectPr w:rsidR="0078195B" w:rsidRPr="005F37D3" w:rsidSect="00740A44">
      <w:headerReference w:type="default" r:id="rId27"/>
      <w:footerReference w:type="default" r:id="rId28"/>
      <w:pgSz w:w="11907" w:h="16840" w:code="9"/>
      <w:pgMar w:top="1871" w:right="1077" w:bottom="1440" w:left="1077" w:header="624" w:footer="516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684A" w14:textId="77777777" w:rsidR="007A6B09" w:rsidRDefault="007A6B09">
      <w:r>
        <w:separator/>
      </w:r>
    </w:p>
  </w:endnote>
  <w:endnote w:type="continuationSeparator" w:id="0">
    <w:p w14:paraId="4E04A832" w14:textId="77777777" w:rsidR="007A6B09" w:rsidRDefault="007A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Monotype Sorts">
    <w:altName w:val="CommonBulle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7D38" w14:textId="77777777" w:rsidR="002B7057" w:rsidRDefault="002B7057">
    <w:pPr>
      <w:pStyle w:val="Bunntekst"/>
      <w:pBdr>
        <w:top w:val="single" w:sz="6" w:space="1" w:color="auto"/>
      </w:pBdr>
      <w:tabs>
        <w:tab w:val="left" w:pos="-1418"/>
      </w:tabs>
      <w:rPr>
        <w:rStyle w:val="Sidetall"/>
        <w:rFonts w:ascii="Arial" w:hAnsi="Arial"/>
        <w:sz w:val="18"/>
      </w:rPr>
    </w:pPr>
    <w:r>
      <w:rPr>
        <w:rFonts w:ascii="Arial" w:hAnsi="Arial"/>
        <w:sz w:val="18"/>
      </w:rPr>
      <w:t>52-012</w:t>
    </w:r>
    <w:r>
      <w:rPr>
        <w:rFonts w:ascii="Arial" w:hAnsi="Arial"/>
        <w:sz w:val="18"/>
      </w:rPr>
      <w:tab/>
    </w:r>
    <w:r>
      <w:rPr>
        <w:rFonts w:ascii="Arial" w:hAnsi="Arial"/>
        <w:sz w:val="16"/>
      </w:rPr>
      <w:t>Godkjenningsdato: 11.12.2015</w:t>
    </w:r>
    <w:r>
      <w:rPr>
        <w:rFonts w:ascii="Arial" w:hAnsi="Arial"/>
        <w:sz w:val="18"/>
      </w:rPr>
      <w:tab/>
      <w:t xml:space="preserve">    </w:t>
    </w:r>
    <w:r w:rsidRPr="00F066B4">
      <w:rPr>
        <w:rFonts w:ascii="Arial" w:hAnsi="Arial" w:cs="Arial"/>
        <w:sz w:val="18"/>
        <w:szCs w:val="18"/>
      </w:rPr>
      <w:t xml:space="preserve">Side </w:t>
    </w:r>
    <w:r w:rsidRPr="00F066B4">
      <w:rPr>
        <w:rStyle w:val="Sidetall"/>
        <w:rFonts w:ascii="Arial" w:hAnsi="Arial" w:cs="Arial"/>
        <w:sz w:val="18"/>
        <w:szCs w:val="18"/>
      </w:rPr>
      <w:fldChar w:fldCharType="begin"/>
    </w:r>
    <w:r w:rsidRPr="00F066B4">
      <w:rPr>
        <w:rStyle w:val="Sidetall"/>
        <w:rFonts w:ascii="Arial" w:hAnsi="Arial" w:cs="Arial"/>
        <w:sz w:val="18"/>
        <w:szCs w:val="18"/>
      </w:rPr>
      <w:instrText xml:space="preserve"> PAGE </w:instrText>
    </w:r>
    <w:r w:rsidRPr="00F066B4">
      <w:rPr>
        <w:rStyle w:val="Sidetall"/>
        <w:rFonts w:ascii="Arial" w:hAnsi="Arial" w:cs="Arial"/>
        <w:sz w:val="18"/>
        <w:szCs w:val="18"/>
      </w:rPr>
      <w:fldChar w:fldCharType="separate"/>
    </w:r>
    <w:r>
      <w:rPr>
        <w:rStyle w:val="Sidetall"/>
        <w:rFonts w:ascii="Arial" w:hAnsi="Arial" w:cs="Arial"/>
        <w:noProof/>
        <w:sz w:val="18"/>
        <w:szCs w:val="18"/>
      </w:rPr>
      <w:t>5</w:t>
    </w:r>
    <w:r w:rsidRPr="00F066B4">
      <w:rPr>
        <w:rStyle w:val="Sidetall"/>
        <w:rFonts w:ascii="Arial" w:hAnsi="Arial" w:cs="Arial"/>
        <w:sz w:val="18"/>
        <w:szCs w:val="18"/>
      </w:rPr>
      <w:fldChar w:fldCharType="end"/>
    </w:r>
    <w:r w:rsidRPr="00F066B4">
      <w:rPr>
        <w:rStyle w:val="Sidetall"/>
        <w:rFonts w:ascii="Arial" w:hAnsi="Arial" w:cs="Arial"/>
        <w:sz w:val="18"/>
        <w:szCs w:val="18"/>
      </w:rPr>
      <w:t xml:space="preserve"> av </w:t>
    </w:r>
    <w:r w:rsidRPr="00F066B4">
      <w:rPr>
        <w:rStyle w:val="Sidetall"/>
        <w:rFonts w:ascii="Arial" w:hAnsi="Arial" w:cs="Arial"/>
        <w:sz w:val="18"/>
        <w:szCs w:val="18"/>
      </w:rPr>
      <w:fldChar w:fldCharType="begin"/>
    </w:r>
    <w:r w:rsidRPr="00F066B4">
      <w:rPr>
        <w:rStyle w:val="Sidetall"/>
        <w:rFonts w:ascii="Arial" w:hAnsi="Arial" w:cs="Arial"/>
        <w:sz w:val="18"/>
        <w:szCs w:val="18"/>
      </w:rPr>
      <w:instrText xml:space="preserve"> NUMPAGES </w:instrText>
    </w:r>
    <w:r w:rsidRPr="00F066B4">
      <w:rPr>
        <w:rStyle w:val="Sidetall"/>
        <w:rFonts w:ascii="Arial" w:hAnsi="Arial" w:cs="Arial"/>
        <w:sz w:val="18"/>
        <w:szCs w:val="18"/>
      </w:rPr>
      <w:fldChar w:fldCharType="separate"/>
    </w:r>
    <w:r>
      <w:rPr>
        <w:rStyle w:val="Sidetall"/>
        <w:rFonts w:ascii="Arial" w:hAnsi="Arial" w:cs="Arial"/>
        <w:noProof/>
        <w:sz w:val="18"/>
        <w:szCs w:val="18"/>
      </w:rPr>
      <w:t>5</w:t>
    </w:r>
    <w:r w:rsidRPr="00F066B4">
      <w:rPr>
        <w:rStyle w:val="Sidetall"/>
        <w:rFonts w:ascii="Arial" w:hAnsi="Arial" w:cs="Arial"/>
        <w:sz w:val="18"/>
        <w:szCs w:val="18"/>
      </w:rPr>
      <w:fldChar w:fldCharType="end"/>
    </w:r>
  </w:p>
  <w:p w14:paraId="03BF9A00" w14:textId="77777777" w:rsidR="002B7057" w:rsidRDefault="002B7057">
    <w:pPr>
      <w:pStyle w:val="Bunntekst"/>
      <w:pBdr>
        <w:top w:val="single" w:sz="6" w:space="1" w:color="auto"/>
      </w:pBdr>
      <w:tabs>
        <w:tab w:val="left" w:pos="-1418"/>
      </w:tabs>
      <w:rPr>
        <w:rStyle w:val="Sidetall"/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E6BF" w14:textId="77777777" w:rsidR="007A6B09" w:rsidRDefault="007A6B09">
      <w:r>
        <w:separator/>
      </w:r>
    </w:p>
  </w:footnote>
  <w:footnote w:type="continuationSeparator" w:id="0">
    <w:p w14:paraId="68FFE421" w14:textId="77777777" w:rsidR="007A6B09" w:rsidRDefault="007A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346"/>
      <w:gridCol w:w="340"/>
      <w:gridCol w:w="1021"/>
    </w:tblGrid>
    <w:tr w:rsidR="002B7057" w:rsidRPr="00AC2B4F" w14:paraId="2A92CC5E" w14:textId="77777777">
      <w:trPr>
        <w:cantSplit/>
      </w:trPr>
      <w:tc>
        <w:tcPr>
          <w:tcW w:w="8346" w:type="dxa"/>
          <w:tcBorders>
            <w:bottom w:val="single" w:sz="6" w:space="0" w:color="auto"/>
          </w:tcBorders>
        </w:tcPr>
        <w:p w14:paraId="62476496" w14:textId="11B7D6C1" w:rsidR="002B7057" w:rsidRPr="0020036F" w:rsidRDefault="00F17857">
          <w:pPr>
            <w:pStyle w:val="Blankettnavn"/>
            <w:rPr>
              <w:lang w:val="nn-NO"/>
            </w:rPr>
          </w:pPr>
          <w:r>
            <w:rPr>
              <w:noProof/>
            </w:rPr>
            <w:drawing>
              <wp:inline distT="0" distB="0" distL="0" distR="0" wp14:anchorId="5ECE13D4" wp14:editId="37173E25">
                <wp:extent cx="488950" cy="5207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7057">
            <w:rPr>
              <w:rFonts w:cs="Arial"/>
              <w:szCs w:val="22"/>
              <w:lang w:val="nn-NO"/>
            </w:rPr>
            <w:t xml:space="preserve">  </w:t>
          </w:r>
          <w:r w:rsidR="002B7057" w:rsidRPr="0020036F">
            <w:rPr>
              <w:lang w:val="nn-NO"/>
            </w:rPr>
            <w:t>REFERAT FRå OPPSTARTSMØTE I PLANSAKER</w:t>
          </w:r>
        </w:p>
      </w:tc>
      <w:tc>
        <w:tcPr>
          <w:tcW w:w="340" w:type="dxa"/>
          <w:tcBorders>
            <w:bottom w:val="single" w:sz="6" w:space="0" w:color="auto"/>
          </w:tcBorders>
        </w:tcPr>
        <w:p w14:paraId="67EAB0B9" w14:textId="77777777" w:rsidR="002B7057" w:rsidRPr="0020036F" w:rsidRDefault="002B7057">
          <w:pPr>
            <w:pStyle w:val="Nr"/>
            <w:rPr>
              <w:b/>
              <w:vanish/>
              <w:lang w:val="nn-NO"/>
            </w:rPr>
          </w:pPr>
        </w:p>
      </w:tc>
      <w:tc>
        <w:tcPr>
          <w:tcW w:w="1021" w:type="dxa"/>
          <w:tcBorders>
            <w:bottom w:val="single" w:sz="6" w:space="0" w:color="auto"/>
          </w:tcBorders>
        </w:tcPr>
        <w:p w14:paraId="318A8811" w14:textId="77777777" w:rsidR="002B7057" w:rsidRPr="0020036F" w:rsidRDefault="002B7057" w:rsidP="005941D2">
          <w:pPr>
            <w:pStyle w:val="Nummer"/>
            <w:jc w:val="left"/>
            <w:rPr>
              <w:lang w:val="nn-NO"/>
            </w:rPr>
          </w:pPr>
        </w:p>
      </w:tc>
    </w:tr>
  </w:tbl>
  <w:p w14:paraId="5CB703F8" w14:textId="77777777" w:rsidR="002B7057" w:rsidRPr="005941D2" w:rsidRDefault="002B7057" w:rsidP="005941D2">
    <w:pPr>
      <w:pStyle w:val="Topptekst"/>
      <w:rPr>
        <w:rFonts w:ascii="Arial" w:hAnsi="Arial" w:cs="Arial"/>
      </w:rPr>
    </w:pPr>
    <w:r w:rsidRPr="005941D2">
      <w:rPr>
        <w:rFonts w:ascii="Arial" w:hAnsi="Arial" w:cs="Arial"/>
      </w:rPr>
      <w:t>Basert på Grenlandsstandarden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16B6F"/>
    <w:multiLevelType w:val="hybridMultilevel"/>
    <w:tmpl w:val="B1FCA560"/>
    <w:lvl w:ilvl="0" w:tplc="F8FA4E0A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A8F"/>
    <w:multiLevelType w:val="multilevel"/>
    <w:tmpl w:val="B11299EA"/>
    <w:lvl w:ilvl="0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62DBB"/>
    <w:multiLevelType w:val="hybridMultilevel"/>
    <w:tmpl w:val="B11299EA"/>
    <w:lvl w:ilvl="0" w:tplc="F8FA4E0A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71E6"/>
    <w:multiLevelType w:val="hybridMultilevel"/>
    <w:tmpl w:val="A9A259A2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7657"/>
    <w:multiLevelType w:val="hybridMultilevel"/>
    <w:tmpl w:val="59AC9E06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2DBD"/>
    <w:multiLevelType w:val="hybridMultilevel"/>
    <w:tmpl w:val="72269054"/>
    <w:lvl w:ilvl="0" w:tplc="4EC2BDD2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71A"/>
    <w:multiLevelType w:val="hybridMultilevel"/>
    <w:tmpl w:val="6F0225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623F"/>
    <w:multiLevelType w:val="hybridMultilevel"/>
    <w:tmpl w:val="C14E3F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1516"/>
    <w:multiLevelType w:val="hybridMultilevel"/>
    <w:tmpl w:val="30F8EE74"/>
    <w:lvl w:ilvl="0" w:tplc="3D9AA48E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2322"/>
    <w:multiLevelType w:val="hybridMultilevel"/>
    <w:tmpl w:val="1DE8BF68"/>
    <w:lvl w:ilvl="0" w:tplc="F8FA4E0A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745E7"/>
    <w:multiLevelType w:val="hybridMultilevel"/>
    <w:tmpl w:val="B3820AB2"/>
    <w:lvl w:ilvl="0" w:tplc="74B8214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95E33"/>
    <w:multiLevelType w:val="hybridMultilevel"/>
    <w:tmpl w:val="1D9AF3F6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C5575"/>
    <w:multiLevelType w:val="hybridMultilevel"/>
    <w:tmpl w:val="10AA9ACE"/>
    <w:lvl w:ilvl="0" w:tplc="A9DAC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61383"/>
    <w:multiLevelType w:val="hybridMultilevel"/>
    <w:tmpl w:val="7D9C4D44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930"/>
    <w:multiLevelType w:val="hybridMultilevel"/>
    <w:tmpl w:val="970413BC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C4973"/>
    <w:multiLevelType w:val="hybridMultilevel"/>
    <w:tmpl w:val="C974152E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F8FA4E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5BD5"/>
    <w:multiLevelType w:val="hybridMultilevel"/>
    <w:tmpl w:val="EEEEB618"/>
    <w:lvl w:ilvl="0" w:tplc="F8FA4E0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654EE"/>
    <w:multiLevelType w:val="hybridMultilevel"/>
    <w:tmpl w:val="EEE212D2"/>
    <w:lvl w:ilvl="0" w:tplc="CB447FC8">
      <w:start w:val="2"/>
      <w:numFmt w:val="bullet"/>
      <w:lvlText w:val=""/>
      <w:lvlJc w:val="left"/>
      <w:pPr>
        <w:tabs>
          <w:tab w:val="num" w:pos="360"/>
        </w:tabs>
        <w:ind w:left="72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33368"/>
    <w:multiLevelType w:val="multilevel"/>
    <w:tmpl w:val="5CF2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F41D9"/>
    <w:multiLevelType w:val="hybridMultilevel"/>
    <w:tmpl w:val="A9324EE2"/>
    <w:lvl w:ilvl="0" w:tplc="CB447FC8">
      <w:start w:val="2"/>
      <w:numFmt w:val="bullet"/>
      <w:lvlText w:val=""/>
      <w:lvlJc w:val="left"/>
      <w:pPr>
        <w:tabs>
          <w:tab w:val="num" w:pos="0"/>
        </w:tabs>
        <w:ind w:left="360" w:hanging="360"/>
      </w:pPr>
      <w:rPr>
        <w:rFonts w:ascii="CommonBullets" w:hAnsi="CommonBullet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85EAD"/>
    <w:multiLevelType w:val="hybridMultilevel"/>
    <w:tmpl w:val="2C401E04"/>
    <w:lvl w:ilvl="0" w:tplc="7A884DBC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E4653FD"/>
    <w:multiLevelType w:val="hybridMultilevel"/>
    <w:tmpl w:val="96862FE6"/>
    <w:lvl w:ilvl="0" w:tplc="F8FA4E0A">
      <w:start w:val="1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Verdana" w:hAnsi="Verdan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7046"/>
    <w:multiLevelType w:val="hybridMultilevel"/>
    <w:tmpl w:val="EF02C01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6F72"/>
    <w:multiLevelType w:val="hybridMultilevel"/>
    <w:tmpl w:val="5CF22D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572F2"/>
    <w:multiLevelType w:val="hybridMultilevel"/>
    <w:tmpl w:val="505E9238"/>
    <w:lvl w:ilvl="0" w:tplc="8774F17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2"/>
        <w:numFmt w:val="bullet"/>
        <w:lvlText w:val="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23"/>
  </w:num>
  <w:num w:numId="9">
    <w:abstractNumId w:val="4"/>
  </w:num>
  <w:num w:numId="10">
    <w:abstractNumId w:val="5"/>
  </w:num>
  <w:num w:numId="11">
    <w:abstractNumId w:val="20"/>
  </w:num>
  <w:num w:numId="12">
    <w:abstractNumId w:val="24"/>
  </w:num>
  <w:num w:numId="13">
    <w:abstractNumId w:val="19"/>
  </w:num>
  <w:num w:numId="14">
    <w:abstractNumId w:val="18"/>
  </w:num>
  <w:num w:numId="15">
    <w:abstractNumId w:val="21"/>
  </w:num>
  <w:num w:numId="16">
    <w:abstractNumId w:val="1"/>
  </w:num>
  <w:num w:numId="17">
    <w:abstractNumId w:val="22"/>
  </w:num>
  <w:num w:numId="18">
    <w:abstractNumId w:val="3"/>
  </w:num>
  <w:num w:numId="19">
    <w:abstractNumId w:val="25"/>
  </w:num>
  <w:num w:numId="20">
    <w:abstractNumId w:val="8"/>
  </w:num>
  <w:num w:numId="21">
    <w:abstractNumId w:val="2"/>
  </w:num>
  <w:num w:numId="22">
    <w:abstractNumId w:val="6"/>
  </w:num>
  <w:num w:numId="23">
    <w:abstractNumId w:val="13"/>
  </w:num>
  <w:num w:numId="24">
    <w:abstractNumId w:val="7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90"/>
    <w:rsid w:val="000001F4"/>
    <w:rsid w:val="000003F4"/>
    <w:rsid w:val="000005D2"/>
    <w:rsid w:val="00001A5D"/>
    <w:rsid w:val="0000224B"/>
    <w:rsid w:val="0000229B"/>
    <w:rsid w:val="00003DEB"/>
    <w:rsid w:val="00004476"/>
    <w:rsid w:val="000072E1"/>
    <w:rsid w:val="000116B5"/>
    <w:rsid w:val="00012611"/>
    <w:rsid w:val="00013E69"/>
    <w:rsid w:val="000243A2"/>
    <w:rsid w:val="00024A34"/>
    <w:rsid w:val="00030023"/>
    <w:rsid w:val="00037EA3"/>
    <w:rsid w:val="00040CAF"/>
    <w:rsid w:val="00044201"/>
    <w:rsid w:val="00045F50"/>
    <w:rsid w:val="00055608"/>
    <w:rsid w:val="00055796"/>
    <w:rsid w:val="00057E2B"/>
    <w:rsid w:val="000621C0"/>
    <w:rsid w:val="000624CC"/>
    <w:rsid w:val="00066315"/>
    <w:rsid w:val="00067BF2"/>
    <w:rsid w:val="00072A79"/>
    <w:rsid w:val="00073B71"/>
    <w:rsid w:val="00077F39"/>
    <w:rsid w:val="000815FF"/>
    <w:rsid w:val="00092D29"/>
    <w:rsid w:val="0009593D"/>
    <w:rsid w:val="000A29CB"/>
    <w:rsid w:val="000A5A14"/>
    <w:rsid w:val="000A6D46"/>
    <w:rsid w:val="000B0B4F"/>
    <w:rsid w:val="000B1585"/>
    <w:rsid w:val="000B29A3"/>
    <w:rsid w:val="000B2C0C"/>
    <w:rsid w:val="000B33BC"/>
    <w:rsid w:val="000B6EC2"/>
    <w:rsid w:val="000C1021"/>
    <w:rsid w:val="000C2250"/>
    <w:rsid w:val="000D2EBF"/>
    <w:rsid w:val="000D42E0"/>
    <w:rsid w:val="000E3310"/>
    <w:rsid w:val="000E5F8C"/>
    <w:rsid w:val="000F7647"/>
    <w:rsid w:val="0011311D"/>
    <w:rsid w:val="00117981"/>
    <w:rsid w:val="00122110"/>
    <w:rsid w:val="00123540"/>
    <w:rsid w:val="00123C10"/>
    <w:rsid w:val="0012514C"/>
    <w:rsid w:val="00127010"/>
    <w:rsid w:val="00134E05"/>
    <w:rsid w:val="001377FC"/>
    <w:rsid w:val="00137892"/>
    <w:rsid w:val="00140B32"/>
    <w:rsid w:val="00145008"/>
    <w:rsid w:val="0015208E"/>
    <w:rsid w:val="001520AF"/>
    <w:rsid w:val="00152BE5"/>
    <w:rsid w:val="00154756"/>
    <w:rsid w:val="0015767B"/>
    <w:rsid w:val="00161570"/>
    <w:rsid w:val="00167340"/>
    <w:rsid w:val="001843FC"/>
    <w:rsid w:val="00187307"/>
    <w:rsid w:val="0019104A"/>
    <w:rsid w:val="0019425B"/>
    <w:rsid w:val="0019650C"/>
    <w:rsid w:val="001A06DC"/>
    <w:rsid w:val="001A1678"/>
    <w:rsid w:val="001A6291"/>
    <w:rsid w:val="001B082F"/>
    <w:rsid w:val="001B140F"/>
    <w:rsid w:val="001C0CC2"/>
    <w:rsid w:val="001D12DD"/>
    <w:rsid w:val="001D2197"/>
    <w:rsid w:val="001D3696"/>
    <w:rsid w:val="001D6A93"/>
    <w:rsid w:val="001E08E3"/>
    <w:rsid w:val="001E16C4"/>
    <w:rsid w:val="001E3088"/>
    <w:rsid w:val="001F6797"/>
    <w:rsid w:val="001F7AF1"/>
    <w:rsid w:val="0020036F"/>
    <w:rsid w:val="00203425"/>
    <w:rsid w:val="00204208"/>
    <w:rsid w:val="00206892"/>
    <w:rsid w:val="002068FF"/>
    <w:rsid w:val="002138D2"/>
    <w:rsid w:val="00233452"/>
    <w:rsid w:val="00236923"/>
    <w:rsid w:val="00243A67"/>
    <w:rsid w:val="00244419"/>
    <w:rsid w:val="0025362F"/>
    <w:rsid w:val="00260142"/>
    <w:rsid w:val="00262CED"/>
    <w:rsid w:val="00263799"/>
    <w:rsid w:val="0026531E"/>
    <w:rsid w:val="00274510"/>
    <w:rsid w:val="00274F27"/>
    <w:rsid w:val="002763CE"/>
    <w:rsid w:val="002816C1"/>
    <w:rsid w:val="00282945"/>
    <w:rsid w:val="002842FA"/>
    <w:rsid w:val="002844B8"/>
    <w:rsid w:val="0028519E"/>
    <w:rsid w:val="00296721"/>
    <w:rsid w:val="002A11C7"/>
    <w:rsid w:val="002A27EB"/>
    <w:rsid w:val="002A454E"/>
    <w:rsid w:val="002A4FA8"/>
    <w:rsid w:val="002A6CD4"/>
    <w:rsid w:val="002A7525"/>
    <w:rsid w:val="002B0853"/>
    <w:rsid w:val="002B1B57"/>
    <w:rsid w:val="002B316D"/>
    <w:rsid w:val="002B39D8"/>
    <w:rsid w:val="002B61C4"/>
    <w:rsid w:val="002B6D59"/>
    <w:rsid w:val="002B7057"/>
    <w:rsid w:val="002C6BA2"/>
    <w:rsid w:val="002D29F1"/>
    <w:rsid w:val="002E004B"/>
    <w:rsid w:val="002E18AA"/>
    <w:rsid w:val="002E3478"/>
    <w:rsid w:val="002E39FA"/>
    <w:rsid w:val="002E6B69"/>
    <w:rsid w:val="002E7601"/>
    <w:rsid w:val="002F13FC"/>
    <w:rsid w:val="002F7309"/>
    <w:rsid w:val="00302DE7"/>
    <w:rsid w:val="00307A4D"/>
    <w:rsid w:val="00307DAE"/>
    <w:rsid w:val="0031658E"/>
    <w:rsid w:val="00322942"/>
    <w:rsid w:val="00325889"/>
    <w:rsid w:val="00334F1C"/>
    <w:rsid w:val="00335828"/>
    <w:rsid w:val="00337F60"/>
    <w:rsid w:val="0035061F"/>
    <w:rsid w:val="00350825"/>
    <w:rsid w:val="003522B1"/>
    <w:rsid w:val="00353E29"/>
    <w:rsid w:val="00357ABE"/>
    <w:rsid w:val="003600F1"/>
    <w:rsid w:val="0036163A"/>
    <w:rsid w:val="0036641F"/>
    <w:rsid w:val="00366789"/>
    <w:rsid w:val="00377D44"/>
    <w:rsid w:val="00380260"/>
    <w:rsid w:val="00384541"/>
    <w:rsid w:val="00385E92"/>
    <w:rsid w:val="00391E99"/>
    <w:rsid w:val="003A0A99"/>
    <w:rsid w:val="003A16E2"/>
    <w:rsid w:val="003A2FC3"/>
    <w:rsid w:val="003A3EA2"/>
    <w:rsid w:val="003A4DBF"/>
    <w:rsid w:val="003A79A9"/>
    <w:rsid w:val="003A7B60"/>
    <w:rsid w:val="003B3369"/>
    <w:rsid w:val="003C03EA"/>
    <w:rsid w:val="003C065F"/>
    <w:rsid w:val="003C7921"/>
    <w:rsid w:val="003D07C3"/>
    <w:rsid w:val="003D32CF"/>
    <w:rsid w:val="003D3B74"/>
    <w:rsid w:val="003D5656"/>
    <w:rsid w:val="003E1C08"/>
    <w:rsid w:val="003E6C24"/>
    <w:rsid w:val="003F218E"/>
    <w:rsid w:val="003F627F"/>
    <w:rsid w:val="00404D80"/>
    <w:rsid w:val="004056D1"/>
    <w:rsid w:val="00406934"/>
    <w:rsid w:val="00412D86"/>
    <w:rsid w:val="00416DD8"/>
    <w:rsid w:val="004222E0"/>
    <w:rsid w:val="00433CCE"/>
    <w:rsid w:val="00434BDD"/>
    <w:rsid w:val="00436C0D"/>
    <w:rsid w:val="00437386"/>
    <w:rsid w:val="00441B9B"/>
    <w:rsid w:val="00442CDA"/>
    <w:rsid w:val="0044740F"/>
    <w:rsid w:val="00450993"/>
    <w:rsid w:val="004602F6"/>
    <w:rsid w:val="00460440"/>
    <w:rsid w:val="004605BB"/>
    <w:rsid w:val="004714CD"/>
    <w:rsid w:val="004717F2"/>
    <w:rsid w:val="00483E47"/>
    <w:rsid w:val="004859E5"/>
    <w:rsid w:val="004959D2"/>
    <w:rsid w:val="004A007A"/>
    <w:rsid w:val="004A3577"/>
    <w:rsid w:val="004B26A3"/>
    <w:rsid w:val="004B619B"/>
    <w:rsid w:val="004C29E2"/>
    <w:rsid w:val="004C5600"/>
    <w:rsid w:val="004C6DE0"/>
    <w:rsid w:val="004D2488"/>
    <w:rsid w:val="004D3F7B"/>
    <w:rsid w:val="004D4C12"/>
    <w:rsid w:val="004D50E7"/>
    <w:rsid w:val="004E3F4F"/>
    <w:rsid w:val="004E4554"/>
    <w:rsid w:val="004F5266"/>
    <w:rsid w:val="004F67E3"/>
    <w:rsid w:val="0050051B"/>
    <w:rsid w:val="005008DD"/>
    <w:rsid w:val="00503219"/>
    <w:rsid w:val="0051157B"/>
    <w:rsid w:val="005166DB"/>
    <w:rsid w:val="0051673E"/>
    <w:rsid w:val="00525A9D"/>
    <w:rsid w:val="005318A9"/>
    <w:rsid w:val="00531AF0"/>
    <w:rsid w:val="00531DF7"/>
    <w:rsid w:val="00533013"/>
    <w:rsid w:val="00533370"/>
    <w:rsid w:val="00534608"/>
    <w:rsid w:val="005355D4"/>
    <w:rsid w:val="00536605"/>
    <w:rsid w:val="005379A2"/>
    <w:rsid w:val="00545DE0"/>
    <w:rsid w:val="00552328"/>
    <w:rsid w:val="00552545"/>
    <w:rsid w:val="005563CA"/>
    <w:rsid w:val="005600AD"/>
    <w:rsid w:val="005641E7"/>
    <w:rsid w:val="00564919"/>
    <w:rsid w:val="0057627C"/>
    <w:rsid w:val="00577DE0"/>
    <w:rsid w:val="00582CEF"/>
    <w:rsid w:val="0058780E"/>
    <w:rsid w:val="005941D2"/>
    <w:rsid w:val="005944C3"/>
    <w:rsid w:val="0059473C"/>
    <w:rsid w:val="005958E1"/>
    <w:rsid w:val="005B4597"/>
    <w:rsid w:val="005B4BFF"/>
    <w:rsid w:val="005B6190"/>
    <w:rsid w:val="005B7EA4"/>
    <w:rsid w:val="005C65DE"/>
    <w:rsid w:val="005C6F1E"/>
    <w:rsid w:val="005D0450"/>
    <w:rsid w:val="005D2982"/>
    <w:rsid w:val="005D3FD1"/>
    <w:rsid w:val="005D4BBD"/>
    <w:rsid w:val="005E1B96"/>
    <w:rsid w:val="005E3693"/>
    <w:rsid w:val="005E3BE2"/>
    <w:rsid w:val="005E5C89"/>
    <w:rsid w:val="005E619F"/>
    <w:rsid w:val="005F37D3"/>
    <w:rsid w:val="005F4108"/>
    <w:rsid w:val="00600D49"/>
    <w:rsid w:val="006054A9"/>
    <w:rsid w:val="0060560F"/>
    <w:rsid w:val="00605787"/>
    <w:rsid w:val="00611CCF"/>
    <w:rsid w:val="006137B1"/>
    <w:rsid w:val="00614550"/>
    <w:rsid w:val="00636795"/>
    <w:rsid w:val="006374C9"/>
    <w:rsid w:val="0064742D"/>
    <w:rsid w:val="00653BFF"/>
    <w:rsid w:val="00653FFE"/>
    <w:rsid w:val="006641E1"/>
    <w:rsid w:val="00670E87"/>
    <w:rsid w:val="00671C41"/>
    <w:rsid w:val="006831CF"/>
    <w:rsid w:val="00687D62"/>
    <w:rsid w:val="00690272"/>
    <w:rsid w:val="00695B2B"/>
    <w:rsid w:val="00696692"/>
    <w:rsid w:val="00697B8A"/>
    <w:rsid w:val="006A58F8"/>
    <w:rsid w:val="006B00DA"/>
    <w:rsid w:val="006B209E"/>
    <w:rsid w:val="006B3710"/>
    <w:rsid w:val="006B6638"/>
    <w:rsid w:val="006C4038"/>
    <w:rsid w:val="006C7BAA"/>
    <w:rsid w:val="006D1FF8"/>
    <w:rsid w:val="006D28A3"/>
    <w:rsid w:val="006D6F2F"/>
    <w:rsid w:val="006E0638"/>
    <w:rsid w:val="006E282F"/>
    <w:rsid w:val="006F2613"/>
    <w:rsid w:val="006F28A2"/>
    <w:rsid w:val="00704390"/>
    <w:rsid w:val="0071428C"/>
    <w:rsid w:val="007245F4"/>
    <w:rsid w:val="00725E4D"/>
    <w:rsid w:val="00730535"/>
    <w:rsid w:val="00732F8C"/>
    <w:rsid w:val="00736748"/>
    <w:rsid w:val="00736F17"/>
    <w:rsid w:val="007403E9"/>
    <w:rsid w:val="00740A44"/>
    <w:rsid w:val="00740CA8"/>
    <w:rsid w:val="00744326"/>
    <w:rsid w:val="007449F7"/>
    <w:rsid w:val="0075232C"/>
    <w:rsid w:val="00757255"/>
    <w:rsid w:val="00763A77"/>
    <w:rsid w:val="00764662"/>
    <w:rsid w:val="00771C86"/>
    <w:rsid w:val="00772FB3"/>
    <w:rsid w:val="00772FBA"/>
    <w:rsid w:val="00773644"/>
    <w:rsid w:val="0078195B"/>
    <w:rsid w:val="00782543"/>
    <w:rsid w:val="0078292E"/>
    <w:rsid w:val="00784808"/>
    <w:rsid w:val="00784C2D"/>
    <w:rsid w:val="00785DB0"/>
    <w:rsid w:val="00793376"/>
    <w:rsid w:val="007944D4"/>
    <w:rsid w:val="007A2E72"/>
    <w:rsid w:val="007A6B09"/>
    <w:rsid w:val="007B3631"/>
    <w:rsid w:val="007B6B1D"/>
    <w:rsid w:val="007C3C4F"/>
    <w:rsid w:val="007C4A88"/>
    <w:rsid w:val="007C4B7C"/>
    <w:rsid w:val="007D14A1"/>
    <w:rsid w:val="007D2AD2"/>
    <w:rsid w:val="007D2B76"/>
    <w:rsid w:val="007D61A6"/>
    <w:rsid w:val="007E191A"/>
    <w:rsid w:val="007E30B6"/>
    <w:rsid w:val="007E39BD"/>
    <w:rsid w:val="007E6895"/>
    <w:rsid w:val="007F2A3A"/>
    <w:rsid w:val="007F6BBE"/>
    <w:rsid w:val="00804199"/>
    <w:rsid w:val="008064D1"/>
    <w:rsid w:val="00811E98"/>
    <w:rsid w:val="008216FD"/>
    <w:rsid w:val="008235CC"/>
    <w:rsid w:val="0082519F"/>
    <w:rsid w:val="008261C7"/>
    <w:rsid w:val="008267F3"/>
    <w:rsid w:val="00831AEC"/>
    <w:rsid w:val="00834DAF"/>
    <w:rsid w:val="008379F5"/>
    <w:rsid w:val="00841A1B"/>
    <w:rsid w:val="00843287"/>
    <w:rsid w:val="00862168"/>
    <w:rsid w:val="00863EF2"/>
    <w:rsid w:val="00865E97"/>
    <w:rsid w:val="0087047A"/>
    <w:rsid w:val="00871138"/>
    <w:rsid w:val="008727A8"/>
    <w:rsid w:val="0087364A"/>
    <w:rsid w:val="00873D87"/>
    <w:rsid w:val="008769B2"/>
    <w:rsid w:val="008812E0"/>
    <w:rsid w:val="0088701A"/>
    <w:rsid w:val="0088759E"/>
    <w:rsid w:val="00894408"/>
    <w:rsid w:val="0089680D"/>
    <w:rsid w:val="00896C60"/>
    <w:rsid w:val="008A11D9"/>
    <w:rsid w:val="008A275D"/>
    <w:rsid w:val="008A3ACE"/>
    <w:rsid w:val="008A5B51"/>
    <w:rsid w:val="008A6DE5"/>
    <w:rsid w:val="008A78AF"/>
    <w:rsid w:val="008B1CC6"/>
    <w:rsid w:val="008B45E8"/>
    <w:rsid w:val="008B5FA3"/>
    <w:rsid w:val="008B7913"/>
    <w:rsid w:val="008B7D0C"/>
    <w:rsid w:val="008C3402"/>
    <w:rsid w:val="008C5C91"/>
    <w:rsid w:val="008D1121"/>
    <w:rsid w:val="008D3E7A"/>
    <w:rsid w:val="008D5880"/>
    <w:rsid w:val="008D5939"/>
    <w:rsid w:val="008E0C50"/>
    <w:rsid w:val="008E1426"/>
    <w:rsid w:val="008E21D4"/>
    <w:rsid w:val="008E261E"/>
    <w:rsid w:val="008E4296"/>
    <w:rsid w:val="009021FE"/>
    <w:rsid w:val="00904AAC"/>
    <w:rsid w:val="009060E9"/>
    <w:rsid w:val="00914602"/>
    <w:rsid w:val="00923747"/>
    <w:rsid w:val="00924106"/>
    <w:rsid w:val="00926B08"/>
    <w:rsid w:val="00930E18"/>
    <w:rsid w:val="009318A0"/>
    <w:rsid w:val="00931B95"/>
    <w:rsid w:val="00931EB8"/>
    <w:rsid w:val="00936E83"/>
    <w:rsid w:val="00941697"/>
    <w:rsid w:val="00944124"/>
    <w:rsid w:val="00951F22"/>
    <w:rsid w:val="00954F03"/>
    <w:rsid w:val="00961A01"/>
    <w:rsid w:val="00971066"/>
    <w:rsid w:val="00973AD4"/>
    <w:rsid w:val="009745B9"/>
    <w:rsid w:val="00974FAE"/>
    <w:rsid w:val="00980EAA"/>
    <w:rsid w:val="009815B6"/>
    <w:rsid w:val="009845CC"/>
    <w:rsid w:val="009966DD"/>
    <w:rsid w:val="009974EB"/>
    <w:rsid w:val="009A31FA"/>
    <w:rsid w:val="009A3C56"/>
    <w:rsid w:val="009B1D6A"/>
    <w:rsid w:val="009C4C54"/>
    <w:rsid w:val="009D0A53"/>
    <w:rsid w:val="009D0CAD"/>
    <w:rsid w:val="009D1153"/>
    <w:rsid w:val="009D38A7"/>
    <w:rsid w:val="009D451B"/>
    <w:rsid w:val="009D5EA0"/>
    <w:rsid w:val="009E180F"/>
    <w:rsid w:val="009E4EE8"/>
    <w:rsid w:val="009E5CD9"/>
    <w:rsid w:val="009F03ED"/>
    <w:rsid w:val="009F087E"/>
    <w:rsid w:val="009F7D98"/>
    <w:rsid w:val="00A00839"/>
    <w:rsid w:val="00A00D99"/>
    <w:rsid w:val="00A00E21"/>
    <w:rsid w:val="00A071BB"/>
    <w:rsid w:val="00A077D7"/>
    <w:rsid w:val="00A11D80"/>
    <w:rsid w:val="00A13528"/>
    <w:rsid w:val="00A147BA"/>
    <w:rsid w:val="00A14CB8"/>
    <w:rsid w:val="00A23981"/>
    <w:rsid w:val="00A302C3"/>
    <w:rsid w:val="00A33931"/>
    <w:rsid w:val="00A40E61"/>
    <w:rsid w:val="00A51373"/>
    <w:rsid w:val="00A51E95"/>
    <w:rsid w:val="00A5366B"/>
    <w:rsid w:val="00A6543A"/>
    <w:rsid w:val="00A719A4"/>
    <w:rsid w:val="00A733E3"/>
    <w:rsid w:val="00A74105"/>
    <w:rsid w:val="00A75203"/>
    <w:rsid w:val="00A96174"/>
    <w:rsid w:val="00A96F5D"/>
    <w:rsid w:val="00AA0826"/>
    <w:rsid w:val="00AA233A"/>
    <w:rsid w:val="00AA5E36"/>
    <w:rsid w:val="00AA5E73"/>
    <w:rsid w:val="00AB159C"/>
    <w:rsid w:val="00AC2B4F"/>
    <w:rsid w:val="00AC5063"/>
    <w:rsid w:val="00AC5A1E"/>
    <w:rsid w:val="00AD0575"/>
    <w:rsid w:val="00AD0F0C"/>
    <w:rsid w:val="00AE1B10"/>
    <w:rsid w:val="00AE2FD6"/>
    <w:rsid w:val="00AE5CC6"/>
    <w:rsid w:val="00AF02B8"/>
    <w:rsid w:val="00AF5335"/>
    <w:rsid w:val="00AF5949"/>
    <w:rsid w:val="00AF791C"/>
    <w:rsid w:val="00B00E2B"/>
    <w:rsid w:val="00B058A4"/>
    <w:rsid w:val="00B05AAA"/>
    <w:rsid w:val="00B17070"/>
    <w:rsid w:val="00B26A07"/>
    <w:rsid w:val="00B318C4"/>
    <w:rsid w:val="00B33070"/>
    <w:rsid w:val="00B33BE2"/>
    <w:rsid w:val="00B3699D"/>
    <w:rsid w:val="00B36D1E"/>
    <w:rsid w:val="00B42DF3"/>
    <w:rsid w:val="00B43405"/>
    <w:rsid w:val="00B461AE"/>
    <w:rsid w:val="00B53310"/>
    <w:rsid w:val="00B70AC4"/>
    <w:rsid w:val="00B70E8B"/>
    <w:rsid w:val="00B73179"/>
    <w:rsid w:val="00B764D0"/>
    <w:rsid w:val="00B80AFC"/>
    <w:rsid w:val="00B829D4"/>
    <w:rsid w:val="00B82CBF"/>
    <w:rsid w:val="00B82DC6"/>
    <w:rsid w:val="00B861F8"/>
    <w:rsid w:val="00B903B9"/>
    <w:rsid w:val="00B910FA"/>
    <w:rsid w:val="00B94884"/>
    <w:rsid w:val="00B94D51"/>
    <w:rsid w:val="00BA220B"/>
    <w:rsid w:val="00BA364F"/>
    <w:rsid w:val="00BB0E8C"/>
    <w:rsid w:val="00BC2C64"/>
    <w:rsid w:val="00BC503E"/>
    <w:rsid w:val="00BC6924"/>
    <w:rsid w:val="00BC7270"/>
    <w:rsid w:val="00BD4EC7"/>
    <w:rsid w:val="00BD71B9"/>
    <w:rsid w:val="00BE05CD"/>
    <w:rsid w:val="00BE4ADA"/>
    <w:rsid w:val="00BF0C0D"/>
    <w:rsid w:val="00BF20C5"/>
    <w:rsid w:val="00BF4EAF"/>
    <w:rsid w:val="00C10EED"/>
    <w:rsid w:val="00C15436"/>
    <w:rsid w:val="00C23188"/>
    <w:rsid w:val="00C27E54"/>
    <w:rsid w:val="00C361EC"/>
    <w:rsid w:val="00C470CB"/>
    <w:rsid w:val="00C52BAD"/>
    <w:rsid w:val="00C60AB3"/>
    <w:rsid w:val="00C610F1"/>
    <w:rsid w:val="00C62D39"/>
    <w:rsid w:val="00C63014"/>
    <w:rsid w:val="00C639E1"/>
    <w:rsid w:val="00C70FC5"/>
    <w:rsid w:val="00C7329E"/>
    <w:rsid w:val="00C81512"/>
    <w:rsid w:val="00C82F1C"/>
    <w:rsid w:val="00C84EBA"/>
    <w:rsid w:val="00C90281"/>
    <w:rsid w:val="00C918CA"/>
    <w:rsid w:val="00C940F0"/>
    <w:rsid w:val="00CA1375"/>
    <w:rsid w:val="00CA5820"/>
    <w:rsid w:val="00CB0580"/>
    <w:rsid w:val="00CB0DC7"/>
    <w:rsid w:val="00CB1B32"/>
    <w:rsid w:val="00CC0066"/>
    <w:rsid w:val="00CC3EF6"/>
    <w:rsid w:val="00CD08F3"/>
    <w:rsid w:val="00CD1767"/>
    <w:rsid w:val="00CD1BD6"/>
    <w:rsid w:val="00CD25FE"/>
    <w:rsid w:val="00CD38C0"/>
    <w:rsid w:val="00CD39D4"/>
    <w:rsid w:val="00CD74A5"/>
    <w:rsid w:val="00CE002F"/>
    <w:rsid w:val="00CE31D6"/>
    <w:rsid w:val="00CE5B69"/>
    <w:rsid w:val="00CF1CE0"/>
    <w:rsid w:val="00CF6D05"/>
    <w:rsid w:val="00CF709D"/>
    <w:rsid w:val="00D0063C"/>
    <w:rsid w:val="00D06496"/>
    <w:rsid w:val="00D15F65"/>
    <w:rsid w:val="00D162F9"/>
    <w:rsid w:val="00D17BD1"/>
    <w:rsid w:val="00D20DC5"/>
    <w:rsid w:val="00D246D5"/>
    <w:rsid w:val="00D269D4"/>
    <w:rsid w:val="00D26E01"/>
    <w:rsid w:val="00D35C74"/>
    <w:rsid w:val="00D41BB3"/>
    <w:rsid w:val="00D4263E"/>
    <w:rsid w:val="00D543A7"/>
    <w:rsid w:val="00D54C7F"/>
    <w:rsid w:val="00D56589"/>
    <w:rsid w:val="00D60C4C"/>
    <w:rsid w:val="00D60E12"/>
    <w:rsid w:val="00D66A4B"/>
    <w:rsid w:val="00D70B85"/>
    <w:rsid w:val="00D72E90"/>
    <w:rsid w:val="00D7696E"/>
    <w:rsid w:val="00D82F3A"/>
    <w:rsid w:val="00D831E1"/>
    <w:rsid w:val="00D84062"/>
    <w:rsid w:val="00D923AF"/>
    <w:rsid w:val="00D9381F"/>
    <w:rsid w:val="00D9752E"/>
    <w:rsid w:val="00D97ED2"/>
    <w:rsid w:val="00DA2DBC"/>
    <w:rsid w:val="00DA3C9A"/>
    <w:rsid w:val="00DA3D9D"/>
    <w:rsid w:val="00DA407A"/>
    <w:rsid w:val="00DB263F"/>
    <w:rsid w:val="00DB5711"/>
    <w:rsid w:val="00DC54F9"/>
    <w:rsid w:val="00DC6188"/>
    <w:rsid w:val="00DC68DF"/>
    <w:rsid w:val="00DD3BFF"/>
    <w:rsid w:val="00DD6CCB"/>
    <w:rsid w:val="00DE1410"/>
    <w:rsid w:val="00DE53D7"/>
    <w:rsid w:val="00DE5F90"/>
    <w:rsid w:val="00DF058E"/>
    <w:rsid w:val="00DF7C8A"/>
    <w:rsid w:val="00E042FD"/>
    <w:rsid w:val="00E05FA3"/>
    <w:rsid w:val="00E07196"/>
    <w:rsid w:val="00E072D2"/>
    <w:rsid w:val="00E16286"/>
    <w:rsid w:val="00E23ADE"/>
    <w:rsid w:val="00E25A3D"/>
    <w:rsid w:val="00E41DFF"/>
    <w:rsid w:val="00E430A7"/>
    <w:rsid w:val="00E507FE"/>
    <w:rsid w:val="00E515F7"/>
    <w:rsid w:val="00E55194"/>
    <w:rsid w:val="00E60E08"/>
    <w:rsid w:val="00E61BFA"/>
    <w:rsid w:val="00E62903"/>
    <w:rsid w:val="00E674D4"/>
    <w:rsid w:val="00E81A27"/>
    <w:rsid w:val="00E81E29"/>
    <w:rsid w:val="00E837DF"/>
    <w:rsid w:val="00E8450F"/>
    <w:rsid w:val="00E84673"/>
    <w:rsid w:val="00E84A90"/>
    <w:rsid w:val="00E87DB4"/>
    <w:rsid w:val="00E91741"/>
    <w:rsid w:val="00E9185B"/>
    <w:rsid w:val="00E91956"/>
    <w:rsid w:val="00E949B2"/>
    <w:rsid w:val="00E958FF"/>
    <w:rsid w:val="00EB635D"/>
    <w:rsid w:val="00EC1AC6"/>
    <w:rsid w:val="00EC3E74"/>
    <w:rsid w:val="00EC3FD3"/>
    <w:rsid w:val="00EC668F"/>
    <w:rsid w:val="00ED1CD8"/>
    <w:rsid w:val="00ED25C7"/>
    <w:rsid w:val="00EE71DC"/>
    <w:rsid w:val="00EE7D33"/>
    <w:rsid w:val="00EF20B0"/>
    <w:rsid w:val="00F03576"/>
    <w:rsid w:val="00F0433B"/>
    <w:rsid w:val="00F066B4"/>
    <w:rsid w:val="00F13852"/>
    <w:rsid w:val="00F17857"/>
    <w:rsid w:val="00F21E4E"/>
    <w:rsid w:val="00F24FF7"/>
    <w:rsid w:val="00F26EEF"/>
    <w:rsid w:val="00F303E8"/>
    <w:rsid w:val="00F332C6"/>
    <w:rsid w:val="00F339BB"/>
    <w:rsid w:val="00F34D4A"/>
    <w:rsid w:val="00F400A0"/>
    <w:rsid w:val="00F46F89"/>
    <w:rsid w:val="00F50525"/>
    <w:rsid w:val="00F51CAE"/>
    <w:rsid w:val="00F568AB"/>
    <w:rsid w:val="00F600DF"/>
    <w:rsid w:val="00F63A2E"/>
    <w:rsid w:val="00F6485A"/>
    <w:rsid w:val="00F65EDB"/>
    <w:rsid w:val="00F703FF"/>
    <w:rsid w:val="00F765D5"/>
    <w:rsid w:val="00F81DD2"/>
    <w:rsid w:val="00F8454C"/>
    <w:rsid w:val="00F86193"/>
    <w:rsid w:val="00F866A3"/>
    <w:rsid w:val="00F90A3C"/>
    <w:rsid w:val="00F91535"/>
    <w:rsid w:val="00F96B2F"/>
    <w:rsid w:val="00FA4CD5"/>
    <w:rsid w:val="00FA6697"/>
    <w:rsid w:val="00FA72FC"/>
    <w:rsid w:val="00FB1D5F"/>
    <w:rsid w:val="00FB2110"/>
    <w:rsid w:val="00FB2675"/>
    <w:rsid w:val="00FB313D"/>
    <w:rsid w:val="00FC0EDF"/>
    <w:rsid w:val="00FD05B2"/>
    <w:rsid w:val="00FE0AEB"/>
    <w:rsid w:val="00FE385B"/>
    <w:rsid w:val="00FE703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343FFB"/>
  <w15:chartTrackingRefBased/>
  <w15:docId w15:val="{26949F1F-5A09-442B-B890-27F860C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21E4E"/>
    <w:pPr>
      <w:keepNext/>
      <w:numPr>
        <w:numId w:val="25"/>
      </w:numPr>
      <w:spacing w:before="600" w:after="60"/>
      <w:ind w:left="357" w:hanging="357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tabs>
        <w:tab w:val="left" w:pos="426"/>
        <w:tab w:val="left" w:pos="709"/>
        <w:tab w:val="left" w:pos="993"/>
      </w:tabs>
      <w:spacing w:after="40"/>
      <w:outlineLvl w:val="2"/>
    </w:pPr>
    <w:rPr>
      <w:rFonts w:ascii="Arial" w:hAnsi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lankettnavn">
    <w:name w:val="Blankett navn"/>
    <w:basedOn w:val="Normal"/>
    <w:rPr>
      <w:rFonts w:ascii="Arial" w:hAnsi="Arial"/>
      <w:b/>
      <w:caps/>
      <w:sz w:val="28"/>
    </w:rPr>
  </w:style>
  <w:style w:type="paragraph" w:customStyle="1" w:styleId="Nummer">
    <w:name w:val="Nummer"/>
    <w:basedOn w:val="Normal"/>
    <w:pPr>
      <w:jc w:val="right"/>
    </w:pPr>
    <w:rPr>
      <w:rFonts w:ascii="Arial" w:hAnsi="Arial"/>
      <w:b/>
      <w:sz w:val="28"/>
    </w:rPr>
  </w:style>
  <w:style w:type="paragraph" w:customStyle="1" w:styleId="Nr">
    <w:name w:val="Nr"/>
    <w:basedOn w:val="Normal"/>
    <w:pPr>
      <w:spacing w:before="120"/>
    </w:pPr>
    <w:rPr>
      <w:rFonts w:ascii="Arial" w:hAnsi="Arial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rFonts w:ascii="Arial" w:hAnsi="Arial"/>
      <w:b/>
      <w:sz w:val="24"/>
    </w:rPr>
  </w:style>
  <w:style w:type="paragraph" w:customStyle="1" w:styleId="Brdtekst21">
    <w:name w:val="Brødtekst 21"/>
    <w:basedOn w:val="Normal"/>
    <w:pPr>
      <w:spacing w:before="120" w:after="120"/>
      <w:ind w:left="709" w:hanging="709"/>
    </w:pPr>
    <w:rPr>
      <w:rFonts w:ascii="Arial" w:hAnsi="Arial"/>
      <w:noProof/>
      <w:sz w:val="22"/>
    </w:rPr>
  </w:style>
  <w:style w:type="paragraph" w:customStyle="1" w:styleId="Brdtekst22">
    <w:name w:val="Brødtekst 22"/>
    <w:basedOn w:val="Normal"/>
    <w:pPr>
      <w:tabs>
        <w:tab w:val="left" w:pos="426"/>
      </w:tabs>
      <w:spacing w:before="120" w:after="120"/>
      <w:ind w:left="426" w:hanging="426"/>
    </w:pPr>
    <w:rPr>
      <w:rFonts w:ascii="Arial" w:hAnsi="Arial"/>
      <w:noProof/>
    </w:rPr>
  </w:style>
  <w:style w:type="paragraph" w:customStyle="1" w:styleId="Brdtekst23">
    <w:name w:val="Brødtekst 23"/>
    <w:basedOn w:val="Normal"/>
    <w:pPr>
      <w:spacing w:before="120" w:after="120"/>
    </w:pPr>
    <w:rPr>
      <w:rFonts w:ascii="Arial" w:hAnsi="Arial"/>
      <w:sz w:val="22"/>
    </w:rPr>
  </w:style>
  <w:style w:type="paragraph" w:customStyle="1" w:styleId="Brdtekst24">
    <w:name w:val="Brødtekst 24"/>
    <w:basedOn w:val="Normal"/>
    <w:pPr>
      <w:tabs>
        <w:tab w:val="left" w:pos="426"/>
      </w:tabs>
      <w:spacing w:before="120" w:after="120"/>
      <w:ind w:left="426" w:hanging="426"/>
    </w:pPr>
    <w:rPr>
      <w:rFonts w:ascii="Arial" w:hAnsi="Arial"/>
      <w:noProof/>
      <w:sz w:val="22"/>
    </w:rPr>
  </w:style>
  <w:style w:type="table" w:styleId="Tabellrutenett">
    <w:name w:val="Table Grid"/>
    <w:basedOn w:val="Vanligtabell"/>
    <w:rsid w:val="0028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944C3"/>
    <w:rPr>
      <w:color w:val="0000FF"/>
      <w:u w:val="single"/>
    </w:rPr>
  </w:style>
  <w:style w:type="character" w:styleId="Fulgthyperkobling">
    <w:name w:val="FollowedHyperlink"/>
    <w:rsid w:val="00697B8A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9966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966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F21E4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hl-20080627-071.html" TargetMode="External"/><Relationship Id="rId13" Type="http://schemas.openxmlformats.org/officeDocument/2006/relationships/hyperlink" Target="https://lovdata.no/dokument/NL/lov/2008-06-27-71/KAPITTEL_2-2" TargetMode="External"/><Relationship Id="rId18" Type="http://schemas.openxmlformats.org/officeDocument/2006/relationships/hyperlink" Target="https://www.regjeringen.no/no/tema/plan-bygg-og-eiendom/plan--og-bygningsloven/plan/regional-planlegging1/regionale-plantema/rikspolitisk-bestemmelse-for-kjopesentre/id499464/" TargetMode="External"/><Relationship Id="rId26" Type="http://schemas.openxmlformats.org/officeDocument/2006/relationships/hyperlink" Target="http://lovdata.no/lov/2008-06-27-71/&#167;12-1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nlandssamarbeidet.no/globalassets/grenlandsstandarden/50-011.xls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no/dokumenter/t-1078-vernede-vassdrag/id425432/" TargetMode="External"/><Relationship Id="rId17" Type="http://schemas.openxmlformats.org/officeDocument/2006/relationships/hyperlink" Target="https://lovdata.no/dokument/NLO/lov/1985-06-14-77/KAPITTEL_4" TargetMode="External"/><Relationship Id="rId25" Type="http://schemas.openxmlformats.org/officeDocument/2006/relationships/hyperlink" Target="https://lovdata.no/dokument/SF/forskrift/2014-12-19-17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gjeringen.no/no/dokumenter/differensiert-forvaltning-strandsonen/id636763/" TargetMode="External"/><Relationship Id="rId20" Type="http://schemas.openxmlformats.org/officeDocument/2006/relationships/hyperlink" Target="http://www.grenlandssamarbeidet.no/globalassets/grenlandsstandarden/52-02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no/dokumenter/rikspolitiske-retningslinjer-for-a-styrk/id519347/" TargetMode="External"/><Relationship Id="rId24" Type="http://schemas.openxmlformats.org/officeDocument/2006/relationships/hyperlink" Target="http://lovdata.no/forskrift/2014-12-19-1726/&#167;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jeringen.no/nb/dep/md/dok/lover_regler/retningslinjer/2009/planretningslinje-klima-energi.html?id=575764" TargetMode="External"/><Relationship Id="rId23" Type="http://schemas.openxmlformats.org/officeDocument/2006/relationships/hyperlink" Target="http://www.grenlandsstandarden.no/planbehandling/52-013-%20revidert%2009-12-05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ovdata.no/all/hl-20080627-071.html" TargetMode="External"/><Relationship Id="rId19" Type="http://schemas.openxmlformats.org/officeDocument/2006/relationships/hyperlink" Target="https://lovdata.no/dokument/NL/lov/2008-06-27-71/KAPITTEL_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7-06-21-854" TargetMode="External"/><Relationship Id="rId14" Type="http://schemas.openxmlformats.org/officeDocument/2006/relationships/hyperlink" Target="https://www.regjeringen.no/no/dokumenter/Statlige-planretningslinjer-for-samordnet-bolig--areal--og-transportplanlegging/id2001539/" TargetMode="External"/><Relationship Id="rId22" Type="http://schemas.openxmlformats.org/officeDocument/2006/relationships/hyperlink" Target="http://www.grenlandsstandarden.no/planbehandling/50-011rev2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beid\Forh&#229;ndskonferanser\Del%20av%208_1\Forh&#229;ndskonferanse_areal_19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E22D-1214-420F-BFAC-A30E7007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Forhåndskonferanse_areal_19_2</Template>
  <TotalTime>0</TotalTime>
  <Pages>5</Pages>
  <Words>964</Words>
  <Characters>8266</Characters>
  <Application>Microsoft Office Word</Application>
  <DocSecurity>4</DocSecurity>
  <Lines>68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Forhåndskonferanse i plan- og  byggesaker</vt:lpstr>
    </vt:vector>
  </TitlesOfParts>
  <Company>Origo Utvikling a.s</Company>
  <LinksUpToDate>false</LinksUpToDate>
  <CharactersWithSpaces>9212</CharactersWithSpaces>
  <SharedDoc>false</SharedDoc>
  <HLinks>
    <vt:vector size="114" baseType="variant">
      <vt:variant>
        <vt:i4>2556094</vt:i4>
      </vt:variant>
      <vt:variant>
        <vt:i4>54</vt:i4>
      </vt:variant>
      <vt:variant>
        <vt:i4>0</vt:i4>
      </vt:variant>
      <vt:variant>
        <vt:i4>5</vt:i4>
      </vt:variant>
      <vt:variant>
        <vt:lpwstr>http://lovdata.no/lov/2008-06-27-71/§12-11</vt:lpwstr>
      </vt:variant>
      <vt:variant>
        <vt:lpwstr/>
      </vt:variant>
      <vt:variant>
        <vt:i4>589897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https://lovdata.no/dokument/SF/forskrift/2014-12-19-1726</vt:lpwstr>
      </vt:variant>
      <vt:variant>
        <vt:lpwstr/>
      </vt:variant>
      <vt:variant>
        <vt:i4>6422771</vt:i4>
      </vt:variant>
      <vt:variant>
        <vt:i4>48</vt:i4>
      </vt:variant>
      <vt:variant>
        <vt:i4>0</vt:i4>
      </vt:variant>
      <vt:variant>
        <vt:i4>5</vt:i4>
      </vt:variant>
      <vt:variant>
        <vt:lpwstr>http://lovdata.no/forskrift/2014-12-19-1726/§8</vt:lpwstr>
      </vt:variant>
      <vt:variant>
        <vt:lpwstr/>
      </vt:variant>
      <vt:variant>
        <vt:i4>3407976</vt:i4>
      </vt:variant>
      <vt:variant>
        <vt:i4>45</vt:i4>
      </vt:variant>
      <vt:variant>
        <vt:i4>0</vt:i4>
      </vt:variant>
      <vt:variant>
        <vt:i4>5</vt:i4>
      </vt:variant>
      <vt:variant>
        <vt:lpwstr>http://www.grenlandsstandarden.no/planbehandling/52-013- revidert 09-12-05.pdf</vt:lpwstr>
      </vt:variant>
      <vt:variant>
        <vt:lpwstr/>
      </vt:variant>
      <vt:variant>
        <vt:i4>6488103</vt:i4>
      </vt:variant>
      <vt:variant>
        <vt:i4>42</vt:i4>
      </vt:variant>
      <vt:variant>
        <vt:i4>0</vt:i4>
      </vt:variant>
      <vt:variant>
        <vt:i4>5</vt:i4>
      </vt:variant>
      <vt:variant>
        <vt:lpwstr>http://www.grenlandsstandarden.no/planbehandling/50-011rev2.pdf</vt:lpwstr>
      </vt:variant>
      <vt:variant>
        <vt:lpwstr/>
      </vt:variant>
      <vt:variant>
        <vt:i4>3801215</vt:i4>
      </vt:variant>
      <vt:variant>
        <vt:i4>39</vt:i4>
      </vt:variant>
      <vt:variant>
        <vt:i4>0</vt:i4>
      </vt:variant>
      <vt:variant>
        <vt:i4>5</vt:i4>
      </vt:variant>
      <vt:variant>
        <vt:lpwstr>http://www.grenlandssamarbeidet.no/globalassets/grenlandsstandarden/50-011.xlsm</vt:lpwstr>
      </vt:variant>
      <vt:variant>
        <vt:lpwstr/>
      </vt:variant>
      <vt:variant>
        <vt:i4>4718670</vt:i4>
      </vt:variant>
      <vt:variant>
        <vt:i4>36</vt:i4>
      </vt:variant>
      <vt:variant>
        <vt:i4>0</vt:i4>
      </vt:variant>
      <vt:variant>
        <vt:i4>5</vt:i4>
      </vt:variant>
      <vt:variant>
        <vt:lpwstr>http://www.grenlandssamarbeidet.no/globalassets/grenlandsstandarden/52-02.pdf</vt:lpwstr>
      </vt:variant>
      <vt:variant>
        <vt:lpwstr/>
      </vt:variant>
      <vt:variant>
        <vt:i4>2424945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https://lovdata.no/dokument/NL/lov/2008-06-27-71/KAPITTEL_2-2</vt:lpwstr>
      </vt:variant>
      <vt:variant>
        <vt:lpwstr>KAPITTEL_2-2</vt:lpwstr>
      </vt:variant>
      <vt:variant>
        <vt:i4>2687026</vt:i4>
      </vt:variant>
      <vt:variant>
        <vt:i4>30</vt:i4>
      </vt:variant>
      <vt:variant>
        <vt:i4>0</vt:i4>
      </vt:variant>
      <vt:variant>
        <vt:i4>5</vt:i4>
      </vt:variant>
      <vt:variant>
        <vt:lpwstr>https://www.regjeringen.no/no/tema/plan-bygg-og-eiendom/plan--og-bygningsloven/plan/regional-planlegging1/regionale-plantema/rikspolitisk-bestemmelse-for-kjopesentre/id499464/</vt:lpwstr>
      </vt:variant>
      <vt:variant>
        <vt:lpwstr/>
      </vt:variant>
      <vt:variant>
        <vt:i4>3276850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https://lovdata.no/dokument/NLO/lov/1985-06-14-77/KAPITTEL_4</vt:lpwstr>
      </vt:variant>
      <vt:variant>
        <vt:lpwstr>KAPITTEL_4</vt:lpwstr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https://www.regjeringen.no/no/dokumenter/differensiert-forvaltning-strandsonen/id636763/</vt:lpwstr>
      </vt:variant>
      <vt:variant>
        <vt:lpwstr/>
      </vt:variant>
      <vt:variant>
        <vt:i4>4522097</vt:i4>
      </vt:variant>
      <vt:variant>
        <vt:i4>21</vt:i4>
      </vt:variant>
      <vt:variant>
        <vt:i4>0</vt:i4>
      </vt:variant>
      <vt:variant>
        <vt:i4>5</vt:i4>
      </vt:variant>
      <vt:variant>
        <vt:lpwstr>http://www.regjeringen.no/nb/dep/md/dok/lover_regler/retningslinjer/2009/planretningslinje-klima-energi.html?id=575764</vt:lpwstr>
      </vt:variant>
      <vt:variant>
        <vt:lpwstr/>
      </vt:variant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https://www.regjeringen.no/no/dokumenter/Statlige-planretningslinjer-for-samordnet-bolig--areal--og-transportplanlegging/id2001539/</vt:lpwstr>
      </vt:variant>
      <vt:variant>
        <vt:lpwstr/>
      </vt:variant>
      <vt:variant>
        <vt:i4>2424945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https://lovdata.no/dokument/NL/lov/2008-06-27-71/KAPITTEL_2-2</vt:lpwstr>
      </vt:variant>
      <vt:variant>
        <vt:lpwstr>KAPITTEL_2-2</vt:lpwstr>
      </vt:variant>
      <vt:variant>
        <vt:i4>2687078</vt:i4>
      </vt:variant>
      <vt:variant>
        <vt:i4>12</vt:i4>
      </vt:variant>
      <vt:variant>
        <vt:i4>0</vt:i4>
      </vt:variant>
      <vt:variant>
        <vt:i4>5</vt:i4>
      </vt:variant>
      <vt:variant>
        <vt:lpwstr>https://www.regjeringen.no/no/dokumenter/t-1078-vernede-vassdrag/id425432/</vt:lpwstr>
      </vt:variant>
      <vt:variant>
        <vt:lpwstr/>
      </vt:variant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https://www.regjeringen.no/no/dokumenter/rikspolitiske-retningslinjer-for-a-styrk/id519347/</vt:lpwstr>
      </vt:variant>
      <vt:variant>
        <vt:lpwstr/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http://www.lovdata.no/all/hl-20080627-071.html</vt:lpwstr>
      </vt:variant>
      <vt:variant>
        <vt:lpwstr>map025</vt:lpwstr>
      </vt:variant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https://lovdata.no/dokument/SF/forskrift/2017-06-21-854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http://www.lovdata.no/all/hl-20080627-071.html</vt:lpwstr>
      </vt:variant>
      <vt:variant>
        <vt:lpwstr>map018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Forhåndskonferanse i plan- og  byggesaker</dc:title>
  <dc:subject/>
  <dc:creator>Geir Halvor Sollid</dc:creator>
  <cp:keywords/>
  <cp:lastModifiedBy>Jyotsna Shrestha</cp:lastModifiedBy>
  <cp:revision>2</cp:revision>
  <cp:lastPrinted>2021-04-29T12:35:00Z</cp:lastPrinted>
  <dcterms:created xsi:type="dcterms:W3CDTF">2021-10-07T11:34:00Z</dcterms:created>
  <dcterms:modified xsi:type="dcterms:W3CDTF">2021-10-07T11:34:00Z</dcterms:modified>
</cp:coreProperties>
</file>