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FB64C" w14:textId="77777777" w:rsidR="00213C44" w:rsidRDefault="00A035DF" w:rsidP="00A035DF">
      <w:pPr>
        <w:pStyle w:val="Tittel"/>
        <w:jc w:val="center"/>
      </w:pPr>
      <w:r>
        <w:t>Trafikksikkerhetsplan</w:t>
      </w:r>
    </w:p>
    <w:p w14:paraId="0531493F" w14:textId="77777777" w:rsidR="00A035DF" w:rsidRDefault="00A035DF" w:rsidP="00A035DF"/>
    <w:p w14:paraId="4ED39BE0" w14:textId="77777777" w:rsidR="00A035DF" w:rsidRPr="003352B4" w:rsidRDefault="0017675C" w:rsidP="00A035DF">
      <w:pPr>
        <w:jc w:val="center"/>
        <w:rPr>
          <w:b/>
          <w:sz w:val="32"/>
          <w:szCs w:val="32"/>
        </w:rPr>
      </w:pPr>
      <w:r w:rsidRPr="003352B4">
        <w:rPr>
          <w:b/>
          <w:sz w:val="32"/>
          <w:szCs w:val="32"/>
        </w:rPr>
        <w:t>Folkestad skole/sfo</w:t>
      </w:r>
    </w:p>
    <w:p w14:paraId="270FBDBD" w14:textId="77777777" w:rsidR="00A035DF" w:rsidRDefault="00A035DF" w:rsidP="00A035DF">
      <w:pPr>
        <w:rPr>
          <w:sz w:val="24"/>
          <w:szCs w:val="24"/>
        </w:rPr>
      </w:pPr>
    </w:p>
    <w:p w14:paraId="21EEBB93" w14:textId="77777777" w:rsidR="00A035DF" w:rsidRDefault="00A035DF" w:rsidP="00A035DF">
      <w:pPr>
        <w:rPr>
          <w:sz w:val="24"/>
          <w:szCs w:val="24"/>
        </w:rPr>
      </w:pPr>
    </w:p>
    <w:p w14:paraId="5E9ECDEB" w14:textId="77777777" w:rsidR="00A035DF" w:rsidRDefault="00443501" w:rsidP="00A035DF">
      <w:pPr>
        <w:rPr>
          <w:b/>
          <w:sz w:val="24"/>
          <w:szCs w:val="24"/>
        </w:rPr>
      </w:pPr>
      <w:r>
        <w:rPr>
          <w:b/>
          <w:sz w:val="24"/>
          <w:szCs w:val="24"/>
        </w:rPr>
        <w:t>Trafikksikkerh</w:t>
      </w:r>
      <w:r w:rsidR="00A035DF">
        <w:rPr>
          <w:b/>
          <w:sz w:val="24"/>
          <w:szCs w:val="24"/>
        </w:rPr>
        <w:t>etsplan</w:t>
      </w:r>
    </w:p>
    <w:p w14:paraId="0D4E9035" w14:textId="77777777" w:rsidR="00A035DF" w:rsidRDefault="00A035DF" w:rsidP="00A035DF">
      <w:pPr>
        <w:rPr>
          <w:sz w:val="24"/>
          <w:szCs w:val="24"/>
        </w:rPr>
      </w:pPr>
      <w:r>
        <w:rPr>
          <w:sz w:val="24"/>
          <w:szCs w:val="24"/>
        </w:rPr>
        <w:t>Trafikksikkerhetsplanen er utarbeidet etter kriterier Trygg Trafikk mener en skole bør oppfylle for å bli godkjent som en trafikksikker skole. Kriteriene er utarbeidet med bakgrunn, hovedsakelig i Kunnskapsløftet og «Forskrift om miljørettet helsevern i barnehage og skole». Å bli godkjent som trrafikksikker skole innebærer ikke en garanti for at ulykker ikke skjer, men er et kvalitetsstempel for godt og helhetlig trafikksikkerhetsarbeid. I denne planen ligger det retningslinjer for adkomst til og fra skolen, turer i skolens regi, bruk av sikkerhetsutstyt, sykkel og bilparkering og trafikkplan med kompetansemål fra KL06. Trafikksikkerhetsplan skal revideres årlig og være kjent for ansatt og bruker.</w:t>
      </w:r>
    </w:p>
    <w:p w14:paraId="19FF00F2" w14:textId="77777777" w:rsidR="00A035DF" w:rsidRDefault="00A035DF" w:rsidP="00A035DF">
      <w:pPr>
        <w:rPr>
          <w:sz w:val="24"/>
          <w:szCs w:val="24"/>
        </w:rPr>
      </w:pPr>
    </w:p>
    <w:p w14:paraId="66D40686" w14:textId="77777777" w:rsidR="00425A96" w:rsidRPr="002E7840" w:rsidRDefault="00425A96" w:rsidP="00A035DF">
      <w:pPr>
        <w:rPr>
          <w:b/>
          <w:sz w:val="24"/>
          <w:szCs w:val="24"/>
        </w:rPr>
      </w:pPr>
      <w:r w:rsidRPr="002E7840">
        <w:rPr>
          <w:b/>
          <w:sz w:val="24"/>
          <w:szCs w:val="24"/>
        </w:rPr>
        <w:t>Folkestad skule</w:t>
      </w:r>
    </w:p>
    <w:p w14:paraId="6F0B2EE0" w14:textId="0563A184" w:rsidR="00425A96" w:rsidRPr="002E7840" w:rsidRDefault="00425A96" w:rsidP="00A035DF">
      <w:pPr>
        <w:rPr>
          <w:sz w:val="24"/>
          <w:szCs w:val="24"/>
        </w:rPr>
      </w:pPr>
      <w:r w:rsidRPr="002E7840">
        <w:rPr>
          <w:sz w:val="24"/>
          <w:szCs w:val="24"/>
        </w:rPr>
        <w:t>Skolen ligger i e</w:t>
      </w:r>
      <w:r w:rsidR="00C06605">
        <w:rPr>
          <w:sz w:val="24"/>
          <w:szCs w:val="24"/>
        </w:rPr>
        <w:t xml:space="preserve">t område hvor </w:t>
      </w:r>
      <w:r w:rsidRPr="002E7840">
        <w:rPr>
          <w:sz w:val="24"/>
          <w:szCs w:val="24"/>
        </w:rPr>
        <w:t xml:space="preserve">en fylkesvei som passerer skolen. Det er 50 sone, og de fleste foresatte overholder denne grensen. Det er som sakt flere enn foresatte som kjører her, og det observeres flere ganger om dagen biler som har en høyere hastighet enn 50. </w:t>
      </w:r>
      <w:r w:rsidR="002E7840" w:rsidRPr="002E7840">
        <w:rPr>
          <w:sz w:val="24"/>
          <w:szCs w:val="24"/>
        </w:rPr>
        <w:t>Det er 132 elever her på skolen, og mange blir både kjørt og hentet av foreldre, i tillegg har vi buss og drosjer som henter og bringer elever til skolen. I disse situasjonene blir det lettere kaotisk, og flere foreldre velger da å slippe av sine barn på feil si</w:t>
      </w:r>
      <w:r w:rsidR="00C06605">
        <w:rPr>
          <w:sz w:val="24"/>
          <w:szCs w:val="24"/>
        </w:rPr>
        <w:t>de av skolen. Dette fører til en</w:t>
      </w:r>
      <w:r w:rsidR="002E7840" w:rsidRPr="002E7840">
        <w:rPr>
          <w:sz w:val="24"/>
          <w:szCs w:val="24"/>
        </w:rPr>
        <w:t xml:space="preserve"> reell fare for barna som må krysse veien på umerket område også når det er 50 sone og det blir kjørt raskere enn 50 til tider. </w:t>
      </w:r>
      <w:r w:rsidR="00C06605">
        <w:rPr>
          <w:sz w:val="24"/>
          <w:szCs w:val="24"/>
        </w:rPr>
        <w:t>Ansatt</w:t>
      </w:r>
      <w:r w:rsidR="002E7840">
        <w:rPr>
          <w:sz w:val="24"/>
          <w:szCs w:val="24"/>
        </w:rPr>
        <w:t xml:space="preserve">parkeringen er på langsiden av bygget samt på en egen parkeringsplass i «rundkjøringen» der bussene kjører. </w:t>
      </w:r>
    </w:p>
    <w:p w14:paraId="1B122C4E" w14:textId="77777777" w:rsidR="00DD66CF" w:rsidRDefault="00DD66CF" w:rsidP="00A035DF">
      <w:pPr>
        <w:rPr>
          <w:sz w:val="24"/>
          <w:szCs w:val="24"/>
        </w:rPr>
      </w:pPr>
    </w:p>
    <w:p w14:paraId="155753C0" w14:textId="78A29ED5" w:rsidR="00443501" w:rsidRPr="00C06605" w:rsidRDefault="002E7840" w:rsidP="00443501">
      <w:pPr>
        <w:rPr>
          <w:b/>
          <w:color w:val="FF0000"/>
          <w:sz w:val="24"/>
          <w:szCs w:val="24"/>
        </w:rPr>
      </w:pPr>
      <w:r>
        <w:rPr>
          <w:b/>
          <w:sz w:val="24"/>
          <w:szCs w:val="24"/>
        </w:rPr>
        <w:lastRenderedPageBreak/>
        <w:t>Trafikksikkerhetstiltak på Folkestad skule</w:t>
      </w:r>
    </w:p>
    <w:p w14:paraId="5234A193" w14:textId="77777777" w:rsidR="00443501" w:rsidRDefault="00443501" w:rsidP="00443501">
      <w:pPr>
        <w:pStyle w:val="Listeavsnitt"/>
        <w:numPr>
          <w:ilvl w:val="0"/>
          <w:numId w:val="2"/>
        </w:numPr>
        <w:rPr>
          <w:sz w:val="24"/>
          <w:szCs w:val="24"/>
        </w:rPr>
      </w:pPr>
      <w:r w:rsidRPr="00DD66CF">
        <w:rPr>
          <w:sz w:val="24"/>
          <w:szCs w:val="24"/>
        </w:rPr>
        <w:t>Skolens ledelse kartlegger skolens nærområde med tanke på risikofaktorer og trafikkavvikling generelt. Dette rapporteres til kommunens ledergrup</w:t>
      </w:r>
      <w:r>
        <w:rPr>
          <w:sz w:val="24"/>
          <w:szCs w:val="24"/>
        </w:rPr>
        <w:t>pe.</w:t>
      </w:r>
    </w:p>
    <w:p w14:paraId="4827606A" w14:textId="77777777" w:rsidR="00443501" w:rsidRPr="00443501" w:rsidRDefault="00443501" w:rsidP="00443501">
      <w:pPr>
        <w:pStyle w:val="Listeavsnitt"/>
        <w:numPr>
          <w:ilvl w:val="0"/>
          <w:numId w:val="2"/>
        </w:numPr>
        <w:rPr>
          <w:sz w:val="24"/>
          <w:szCs w:val="24"/>
        </w:rPr>
      </w:pPr>
      <w:r>
        <w:rPr>
          <w:sz w:val="24"/>
          <w:szCs w:val="24"/>
        </w:rPr>
        <w:t>Eget område reservert for parkering av sykler, mopeder og biler</w:t>
      </w:r>
    </w:p>
    <w:p w14:paraId="29AA9E72" w14:textId="77777777" w:rsidR="00443501" w:rsidRPr="00443501" w:rsidRDefault="00443501" w:rsidP="00443501">
      <w:pPr>
        <w:pStyle w:val="Listeavsnitt"/>
        <w:numPr>
          <w:ilvl w:val="0"/>
          <w:numId w:val="2"/>
        </w:numPr>
        <w:rPr>
          <w:sz w:val="24"/>
          <w:szCs w:val="24"/>
        </w:rPr>
      </w:pPr>
      <w:r>
        <w:rPr>
          <w:sz w:val="24"/>
          <w:szCs w:val="24"/>
        </w:rPr>
        <w:t>Dersom skolens elever skal møte opp på annet undervisningssted enn skolen, forventes det at skolens regler følges til og fra dette stedet.</w:t>
      </w:r>
    </w:p>
    <w:p w14:paraId="118D5063" w14:textId="77777777" w:rsidR="00443501" w:rsidRDefault="00443501" w:rsidP="00443501">
      <w:pPr>
        <w:pStyle w:val="Listeavsnitt"/>
        <w:numPr>
          <w:ilvl w:val="0"/>
          <w:numId w:val="2"/>
        </w:numPr>
        <w:rPr>
          <w:sz w:val="24"/>
          <w:szCs w:val="24"/>
        </w:rPr>
      </w:pPr>
      <w:r>
        <w:rPr>
          <w:sz w:val="24"/>
          <w:szCs w:val="24"/>
        </w:rPr>
        <w:t xml:space="preserve">Bruk av privat bil i undervisningssammenheng bør unngås. </w:t>
      </w:r>
      <w:r w:rsidR="00BD6566">
        <w:rPr>
          <w:sz w:val="24"/>
          <w:szCs w:val="24"/>
        </w:rPr>
        <w:t>Det må være gitt tillatelse fra foresatte dersom man skal ha med elever i privatbil.</w:t>
      </w:r>
    </w:p>
    <w:p w14:paraId="755198B0" w14:textId="3732E6F8" w:rsidR="00443501" w:rsidRPr="00867237" w:rsidRDefault="00443501" w:rsidP="00E02ED5">
      <w:pPr>
        <w:pStyle w:val="Listeavsnitt"/>
        <w:numPr>
          <w:ilvl w:val="0"/>
          <w:numId w:val="2"/>
        </w:numPr>
        <w:rPr>
          <w:sz w:val="24"/>
          <w:szCs w:val="24"/>
        </w:rPr>
      </w:pPr>
      <w:r w:rsidRPr="00867237">
        <w:rPr>
          <w:sz w:val="24"/>
          <w:szCs w:val="24"/>
        </w:rPr>
        <w:t>I forkant av turer eller utflukter skal sikkerhet rundt turen være tema i klassen.</w:t>
      </w:r>
      <w:r w:rsidR="002E7840" w:rsidRPr="00867237">
        <w:rPr>
          <w:sz w:val="24"/>
          <w:szCs w:val="24"/>
        </w:rPr>
        <w:t xml:space="preserve"> </w:t>
      </w:r>
    </w:p>
    <w:p w14:paraId="565B9704" w14:textId="0900084D" w:rsidR="00443501" w:rsidRPr="00867237" w:rsidRDefault="00867237" w:rsidP="00443501">
      <w:pPr>
        <w:pStyle w:val="Listeavsnitt"/>
        <w:numPr>
          <w:ilvl w:val="0"/>
          <w:numId w:val="2"/>
        </w:numPr>
        <w:rPr>
          <w:sz w:val="24"/>
          <w:szCs w:val="24"/>
        </w:rPr>
      </w:pPr>
      <w:r w:rsidRPr="00867237">
        <w:rPr>
          <w:sz w:val="24"/>
          <w:szCs w:val="24"/>
        </w:rPr>
        <w:t>Skolens ledelse har det overordnede ansvaret for trafikksikkerheten og følge opp at innholdet i planen gjennomføres.</w:t>
      </w:r>
    </w:p>
    <w:p w14:paraId="12BD50B1" w14:textId="77777777" w:rsidR="00443501" w:rsidRDefault="00443501" w:rsidP="00443501">
      <w:pPr>
        <w:pStyle w:val="Listeavsnitt"/>
        <w:numPr>
          <w:ilvl w:val="0"/>
          <w:numId w:val="2"/>
        </w:numPr>
        <w:rPr>
          <w:sz w:val="24"/>
          <w:szCs w:val="24"/>
        </w:rPr>
      </w:pPr>
      <w:r>
        <w:rPr>
          <w:sz w:val="24"/>
          <w:szCs w:val="24"/>
        </w:rPr>
        <w:t>Trafikksikkerhet er tema på hvert foreldremøte.</w:t>
      </w:r>
    </w:p>
    <w:p w14:paraId="03CD60C9" w14:textId="77777777" w:rsidR="00443501" w:rsidRDefault="00443501" w:rsidP="00443501">
      <w:pPr>
        <w:pStyle w:val="Listeavsnitt"/>
        <w:numPr>
          <w:ilvl w:val="0"/>
          <w:numId w:val="2"/>
        </w:numPr>
        <w:rPr>
          <w:sz w:val="24"/>
          <w:szCs w:val="24"/>
        </w:rPr>
      </w:pPr>
      <w:r>
        <w:rPr>
          <w:sz w:val="24"/>
          <w:szCs w:val="24"/>
        </w:rPr>
        <w:t>FAU involveres i skolens trafikksikkerhetsarbeid.</w:t>
      </w:r>
    </w:p>
    <w:p w14:paraId="7906A142" w14:textId="77777777" w:rsidR="00443501" w:rsidRDefault="00443501" w:rsidP="00443501">
      <w:pPr>
        <w:pStyle w:val="Listeavsnitt"/>
        <w:numPr>
          <w:ilvl w:val="0"/>
          <w:numId w:val="2"/>
        </w:numPr>
        <w:rPr>
          <w:sz w:val="24"/>
          <w:szCs w:val="24"/>
        </w:rPr>
      </w:pPr>
      <w:r>
        <w:rPr>
          <w:sz w:val="24"/>
          <w:szCs w:val="24"/>
        </w:rPr>
        <w:t>Skolen har trafikksikkerhet implementert i fagplaner.</w:t>
      </w:r>
    </w:p>
    <w:p w14:paraId="0E65618F" w14:textId="77777777" w:rsidR="008B74DE" w:rsidRPr="008B74DE" w:rsidRDefault="008B74DE" w:rsidP="008B74DE">
      <w:pPr>
        <w:rPr>
          <w:sz w:val="24"/>
          <w:szCs w:val="24"/>
        </w:rPr>
      </w:pPr>
    </w:p>
    <w:p w14:paraId="625C52BC" w14:textId="77777777" w:rsidR="00F87A12" w:rsidRPr="00BD6566" w:rsidRDefault="00F87A12" w:rsidP="00BD6566">
      <w:pPr>
        <w:pStyle w:val="Listeavsnitt"/>
        <w:numPr>
          <w:ilvl w:val="0"/>
          <w:numId w:val="2"/>
        </w:numPr>
        <w:rPr>
          <w:sz w:val="24"/>
          <w:szCs w:val="24"/>
        </w:rPr>
      </w:pPr>
      <w:r>
        <w:rPr>
          <w:b/>
          <w:sz w:val="24"/>
          <w:szCs w:val="24"/>
        </w:rPr>
        <w:t>Buss</w:t>
      </w:r>
      <w:r w:rsidR="005C6FEE">
        <w:rPr>
          <w:b/>
          <w:sz w:val="24"/>
          <w:szCs w:val="24"/>
        </w:rPr>
        <w:t>/bil</w:t>
      </w:r>
    </w:p>
    <w:p w14:paraId="0ADEE173" w14:textId="77777777" w:rsidR="00F87A12" w:rsidRDefault="005C6FEE" w:rsidP="00F87A12">
      <w:pPr>
        <w:pStyle w:val="Listeavsnitt"/>
        <w:numPr>
          <w:ilvl w:val="0"/>
          <w:numId w:val="7"/>
        </w:numPr>
        <w:rPr>
          <w:sz w:val="24"/>
          <w:szCs w:val="24"/>
        </w:rPr>
      </w:pPr>
      <w:r>
        <w:rPr>
          <w:sz w:val="24"/>
          <w:szCs w:val="24"/>
        </w:rPr>
        <w:t>Ingen barn under 140 cm skal sitte i forsetet foran aktiv kollisjonspute.</w:t>
      </w:r>
    </w:p>
    <w:p w14:paraId="237BA284" w14:textId="77777777" w:rsidR="00D271E8" w:rsidRPr="00BD6566" w:rsidRDefault="007864F7" w:rsidP="00BD6566">
      <w:pPr>
        <w:pStyle w:val="Listeavsnitt"/>
        <w:numPr>
          <w:ilvl w:val="0"/>
          <w:numId w:val="7"/>
        </w:numPr>
        <w:rPr>
          <w:sz w:val="24"/>
          <w:szCs w:val="24"/>
        </w:rPr>
      </w:pPr>
      <w:r>
        <w:rPr>
          <w:sz w:val="24"/>
          <w:szCs w:val="24"/>
        </w:rPr>
        <w:t>Ved bruk av buss på turer, skal det bestilles buss med trepunktsbelte.</w:t>
      </w:r>
    </w:p>
    <w:p w14:paraId="59165C19" w14:textId="77777777" w:rsidR="00D271E8" w:rsidRPr="00BD6566" w:rsidRDefault="005C6FEE" w:rsidP="00BD6566">
      <w:pPr>
        <w:pStyle w:val="Listeavsnitt"/>
        <w:numPr>
          <w:ilvl w:val="0"/>
          <w:numId w:val="7"/>
        </w:numPr>
        <w:rPr>
          <w:sz w:val="24"/>
          <w:szCs w:val="24"/>
        </w:rPr>
      </w:pPr>
      <w:r>
        <w:rPr>
          <w:sz w:val="24"/>
          <w:szCs w:val="24"/>
        </w:rPr>
        <w:t>Kun et barn i samme sikkerhetssele.</w:t>
      </w:r>
    </w:p>
    <w:p w14:paraId="49D8031F" w14:textId="77777777" w:rsidR="00D271E8" w:rsidRDefault="00D271E8" w:rsidP="00D271E8">
      <w:pPr>
        <w:pStyle w:val="Listeavsnitt"/>
        <w:numPr>
          <w:ilvl w:val="0"/>
          <w:numId w:val="8"/>
        </w:numPr>
        <w:rPr>
          <w:sz w:val="24"/>
          <w:szCs w:val="24"/>
        </w:rPr>
      </w:pPr>
      <w:r>
        <w:rPr>
          <w:sz w:val="24"/>
          <w:szCs w:val="24"/>
        </w:rPr>
        <w:t>Stå i ro på stoppestedet når bussen kommer.</w:t>
      </w:r>
    </w:p>
    <w:p w14:paraId="7EFCA682" w14:textId="77777777" w:rsidR="00D271E8" w:rsidRDefault="00D271E8" w:rsidP="00D271E8">
      <w:pPr>
        <w:pStyle w:val="Listeavsnitt"/>
        <w:numPr>
          <w:ilvl w:val="0"/>
          <w:numId w:val="8"/>
        </w:numPr>
        <w:rPr>
          <w:sz w:val="24"/>
          <w:szCs w:val="24"/>
        </w:rPr>
      </w:pPr>
      <w:r>
        <w:rPr>
          <w:sz w:val="24"/>
          <w:szCs w:val="24"/>
        </w:rPr>
        <w:t>Gå rolig inn i bussen, sette seg i setet og ta på sikkerhetsbeltet.</w:t>
      </w:r>
    </w:p>
    <w:p w14:paraId="3D8CB8CC" w14:textId="77777777" w:rsidR="00D271E8" w:rsidRPr="00BD6566" w:rsidRDefault="00D271E8" w:rsidP="00BD6566">
      <w:pPr>
        <w:pStyle w:val="Listeavsnitt"/>
        <w:numPr>
          <w:ilvl w:val="0"/>
          <w:numId w:val="8"/>
        </w:numPr>
        <w:rPr>
          <w:sz w:val="24"/>
          <w:szCs w:val="24"/>
        </w:rPr>
      </w:pPr>
      <w:r>
        <w:rPr>
          <w:sz w:val="24"/>
          <w:szCs w:val="24"/>
        </w:rPr>
        <w:t xml:space="preserve">Sitte </w:t>
      </w:r>
      <w:r w:rsidR="00BD6566">
        <w:rPr>
          <w:sz w:val="24"/>
          <w:szCs w:val="24"/>
        </w:rPr>
        <w:t>i ro, og bruke sikkerhetsbelte under hele turen</w:t>
      </w:r>
      <w:r>
        <w:rPr>
          <w:sz w:val="24"/>
          <w:szCs w:val="24"/>
        </w:rPr>
        <w:t>.</w:t>
      </w:r>
    </w:p>
    <w:p w14:paraId="5A9A2F6B" w14:textId="77777777" w:rsidR="00D271E8" w:rsidRDefault="00D271E8" w:rsidP="00D271E8">
      <w:pPr>
        <w:pStyle w:val="Listeavsnitt"/>
        <w:numPr>
          <w:ilvl w:val="0"/>
          <w:numId w:val="8"/>
        </w:numPr>
        <w:rPr>
          <w:sz w:val="24"/>
          <w:szCs w:val="24"/>
        </w:rPr>
      </w:pPr>
      <w:r>
        <w:rPr>
          <w:sz w:val="24"/>
          <w:szCs w:val="24"/>
        </w:rPr>
        <w:lastRenderedPageBreak/>
        <w:t>Se seg godt for dersom en skal krysse veien etter at bussen har kjørt.</w:t>
      </w:r>
    </w:p>
    <w:p w14:paraId="6819F662" w14:textId="77777777" w:rsidR="00D271E8" w:rsidRDefault="00D271E8" w:rsidP="00D271E8">
      <w:pPr>
        <w:pStyle w:val="Listeavsnitt"/>
        <w:ind w:left="1080"/>
        <w:rPr>
          <w:sz w:val="24"/>
          <w:szCs w:val="24"/>
        </w:rPr>
      </w:pPr>
    </w:p>
    <w:p w14:paraId="470DF7A0" w14:textId="77777777" w:rsidR="00D271E8" w:rsidRDefault="00D271E8" w:rsidP="00D271E8">
      <w:pPr>
        <w:pStyle w:val="Listeavsnitt"/>
        <w:numPr>
          <w:ilvl w:val="0"/>
          <w:numId w:val="2"/>
        </w:numPr>
        <w:rPr>
          <w:b/>
          <w:sz w:val="24"/>
          <w:szCs w:val="24"/>
        </w:rPr>
      </w:pPr>
      <w:r>
        <w:rPr>
          <w:b/>
          <w:sz w:val="24"/>
          <w:szCs w:val="24"/>
        </w:rPr>
        <w:t>Sykkeltur eller fottur</w:t>
      </w:r>
    </w:p>
    <w:p w14:paraId="7DE18FC9" w14:textId="77777777" w:rsidR="00BD6566" w:rsidRPr="00BD6566" w:rsidRDefault="00BD6566" w:rsidP="00BD6566">
      <w:pPr>
        <w:pStyle w:val="Listeavsnitt"/>
        <w:numPr>
          <w:ilvl w:val="1"/>
          <w:numId w:val="2"/>
        </w:numPr>
        <w:rPr>
          <w:b/>
          <w:sz w:val="24"/>
          <w:szCs w:val="24"/>
        </w:rPr>
      </w:pPr>
      <w:r>
        <w:rPr>
          <w:sz w:val="24"/>
          <w:szCs w:val="24"/>
        </w:rPr>
        <w:t>Elever på 1.-4. trinn oppfordres til å bruke refleksvest.</w:t>
      </w:r>
    </w:p>
    <w:p w14:paraId="515609FB" w14:textId="77777777" w:rsidR="00BD6566" w:rsidRPr="00BD6566" w:rsidRDefault="00D271E8" w:rsidP="00BD6566">
      <w:pPr>
        <w:pStyle w:val="Listeavsnitt"/>
        <w:numPr>
          <w:ilvl w:val="1"/>
          <w:numId w:val="2"/>
        </w:numPr>
        <w:rPr>
          <w:b/>
          <w:sz w:val="24"/>
          <w:szCs w:val="24"/>
        </w:rPr>
      </w:pPr>
      <w:r>
        <w:rPr>
          <w:sz w:val="24"/>
          <w:szCs w:val="24"/>
        </w:rPr>
        <w:t>Når vi er på tur skal det alltid være en voksen som går/sykler først, og en voksen som går/sykler sist. De voksne skal bruke refleksvest.</w:t>
      </w:r>
    </w:p>
    <w:p w14:paraId="6CC9B4AD" w14:textId="77777777" w:rsidR="00BD6566" w:rsidRPr="00BD6566" w:rsidRDefault="00BD6566" w:rsidP="00BD6566">
      <w:pPr>
        <w:pStyle w:val="Listeavsnitt"/>
        <w:numPr>
          <w:ilvl w:val="1"/>
          <w:numId w:val="2"/>
        </w:numPr>
        <w:rPr>
          <w:sz w:val="24"/>
          <w:szCs w:val="24"/>
        </w:rPr>
      </w:pPr>
      <w:r w:rsidRPr="00BD6566">
        <w:rPr>
          <w:sz w:val="24"/>
          <w:szCs w:val="24"/>
        </w:rPr>
        <w:t xml:space="preserve">Skolen skal etablere rutiner som skal følges hvis refleks mangler, en sykkel ikke er i forskriftsmessig stand, eller hjelm mangler før en skoletur. Det er foresattes ansvar at dette er i orden. </w:t>
      </w:r>
    </w:p>
    <w:p w14:paraId="11255087" w14:textId="77777777" w:rsidR="00D271E8" w:rsidRPr="00443501" w:rsidRDefault="00D271E8" w:rsidP="00D271E8">
      <w:pPr>
        <w:pStyle w:val="Listeavsnitt"/>
        <w:numPr>
          <w:ilvl w:val="1"/>
          <w:numId w:val="2"/>
        </w:numPr>
        <w:rPr>
          <w:b/>
          <w:sz w:val="24"/>
          <w:szCs w:val="24"/>
        </w:rPr>
      </w:pPr>
      <w:r>
        <w:rPr>
          <w:sz w:val="24"/>
          <w:szCs w:val="24"/>
        </w:rPr>
        <w:t>Hvis en går tur langs en trafik</w:t>
      </w:r>
      <w:r w:rsidR="008B74DE">
        <w:rPr>
          <w:sz w:val="24"/>
          <w:szCs w:val="24"/>
        </w:rPr>
        <w:t>ert vei, repeteres reglene for g</w:t>
      </w:r>
      <w:r>
        <w:rPr>
          <w:sz w:val="24"/>
          <w:szCs w:val="24"/>
        </w:rPr>
        <w:t>od ferdsel i trafikken som fotgjenger eller syklist</w:t>
      </w:r>
      <w:r w:rsidR="00443501">
        <w:rPr>
          <w:sz w:val="24"/>
          <w:szCs w:val="24"/>
        </w:rPr>
        <w:t>, s</w:t>
      </w:r>
      <w:r w:rsidR="004C3389">
        <w:rPr>
          <w:sz w:val="24"/>
          <w:szCs w:val="24"/>
        </w:rPr>
        <w:t>amt hvordan man krysser en vei.</w:t>
      </w:r>
    </w:p>
    <w:p w14:paraId="5F8F124C" w14:textId="77777777" w:rsidR="00443501" w:rsidRPr="00443501" w:rsidRDefault="008B74DE" w:rsidP="00D271E8">
      <w:pPr>
        <w:pStyle w:val="Listeavsnitt"/>
        <w:numPr>
          <w:ilvl w:val="1"/>
          <w:numId w:val="2"/>
        </w:numPr>
        <w:rPr>
          <w:b/>
          <w:sz w:val="24"/>
          <w:szCs w:val="24"/>
        </w:rPr>
      </w:pPr>
      <w:r>
        <w:rPr>
          <w:sz w:val="24"/>
          <w:szCs w:val="24"/>
        </w:rPr>
        <w:t>Det er påbudt med sykkelhjelm for elever og lærere</w:t>
      </w:r>
      <w:r w:rsidR="004C3389">
        <w:rPr>
          <w:sz w:val="24"/>
          <w:szCs w:val="24"/>
        </w:rPr>
        <w:t xml:space="preserve"> på sykkeltur i regi av</w:t>
      </w:r>
      <w:r w:rsidR="00BD6566">
        <w:rPr>
          <w:sz w:val="24"/>
          <w:szCs w:val="24"/>
        </w:rPr>
        <w:t xml:space="preserve"> skolen. </w:t>
      </w:r>
    </w:p>
    <w:p w14:paraId="0EBDE3D9" w14:textId="77777777" w:rsidR="00443501" w:rsidRPr="00443501" w:rsidRDefault="00443501" w:rsidP="00D271E8">
      <w:pPr>
        <w:pStyle w:val="Listeavsnitt"/>
        <w:numPr>
          <w:ilvl w:val="1"/>
          <w:numId w:val="2"/>
        </w:numPr>
        <w:rPr>
          <w:b/>
          <w:sz w:val="24"/>
          <w:szCs w:val="24"/>
        </w:rPr>
      </w:pPr>
      <w:r>
        <w:rPr>
          <w:sz w:val="24"/>
          <w:szCs w:val="24"/>
        </w:rPr>
        <w:t>Vi sykler på gang- og sykkelsti der finnes. Overganger med mye trafikk skal krysses gående.</w:t>
      </w:r>
    </w:p>
    <w:p w14:paraId="25DAC770" w14:textId="77777777" w:rsidR="008B74DE" w:rsidRPr="004C3389" w:rsidRDefault="00BD6566" w:rsidP="00BD6566">
      <w:pPr>
        <w:pStyle w:val="Listeavsnitt"/>
        <w:numPr>
          <w:ilvl w:val="1"/>
          <w:numId w:val="2"/>
        </w:numPr>
        <w:rPr>
          <w:b/>
          <w:sz w:val="24"/>
          <w:szCs w:val="24"/>
        </w:rPr>
      </w:pPr>
      <w:r>
        <w:rPr>
          <w:sz w:val="24"/>
          <w:szCs w:val="24"/>
        </w:rPr>
        <w:t>Elevene oppfordres til ikke å sykle til skolen før 5. trinn, eller når sykkelprøven er gjennomført.</w:t>
      </w:r>
    </w:p>
    <w:p w14:paraId="5521D1BA" w14:textId="77777777" w:rsidR="004C3389" w:rsidRPr="00BD6566" w:rsidRDefault="004C3389" w:rsidP="00BD6566">
      <w:pPr>
        <w:pStyle w:val="Listeavsnitt"/>
        <w:numPr>
          <w:ilvl w:val="1"/>
          <w:numId w:val="2"/>
        </w:numPr>
        <w:rPr>
          <w:b/>
          <w:sz w:val="24"/>
          <w:szCs w:val="24"/>
        </w:rPr>
      </w:pPr>
      <w:r>
        <w:rPr>
          <w:sz w:val="24"/>
          <w:szCs w:val="24"/>
        </w:rPr>
        <w:t>Skolen oppfordrer elevene til å bruke sykkelhjelm ved bruk av sparkesykkel til og fra skolen.</w:t>
      </w:r>
    </w:p>
    <w:p w14:paraId="0D77B5B3" w14:textId="77777777" w:rsidR="004C3389" w:rsidRDefault="004C3389" w:rsidP="004C3389">
      <w:pPr>
        <w:ind w:firstLine="708"/>
        <w:rPr>
          <w:b/>
          <w:sz w:val="24"/>
          <w:szCs w:val="24"/>
        </w:rPr>
      </w:pPr>
    </w:p>
    <w:p w14:paraId="4482416F" w14:textId="77777777" w:rsidR="004C3389" w:rsidRPr="008B74DE" w:rsidRDefault="004C3389" w:rsidP="004C3389">
      <w:pPr>
        <w:ind w:firstLine="708"/>
        <w:rPr>
          <w:b/>
          <w:sz w:val="24"/>
          <w:szCs w:val="24"/>
        </w:rPr>
      </w:pPr>
      <w:r w:rsidRPr="008B74DE">
        <w:rPr>
          <w:b/>
          <w:sz w:val="24"/>
          <w:szCs w:val="24"/>
        </w:rPr>
        <w:t>NB!</w:t>
      </w:r>
    </w:p>
    <w:p w14:paraId="54151C02" w14:textId="77777777" w:rsidR="004C3389" w:rsidRDefault="004C3389" w:rsidP="004C3389">
      <w:pPr>
        <w:pStyle w:val="Listeavsnitt"/>
        <w:numPr>
          <w:ilvl w:val="0"/>
          <w:numId w:val="6"/>
        </w:numPr>
        <w:rPr>
          <w:sz w:val="24"/>
          <w:szCs w:val="24"/>
        </w:rPr>
      </w:pPr>
      <w:r>
        <w:rPr>
          <w:sz w:val="24"/>
          <w:szCs w:val="24"/>
        </w:rPr>
        <w:t>Ved eventuelle skader skal foresatte kontaktes umiddelbart.</w:t>
      </w:r>
    </w:p>
    <w:p w14:paraId="48E06D04" w14:textId="77777777" w:rsidR="004C3389" w:rsidRDefault="004C3389" w:rsidP="004C3389">
      <w:pPr>
        <w:pStyle w:val="Listeavsnitt"/>
        <w:numPr>
          <w:ilvl w:val="0"/>
          <w:numId w:val="6"/>
        </w:numPr>
        <w:rPr>
          <w:sz w:val="24"/>
          <w:szCs w:val="24"/>
        </w:rPr>
      </w:pPr>
      <w:r>
        <w:rPr>
          <w:sz w:val="24"/>
          <w:szCs w:val="24"/>
        </w:rPr>
        <w:t>113 ringes ALLTD først dersom skaden er alvorlig.</w:t>
      </w:r>
    </w:p>
    <w:p w14:paraId="64C308B2" w14:textId="77777777" w:rsidR="00443501" w:rsidRPr="004C3389" w:rsidRDefault="004C3389" w:rsidP="00443501">
      <w:pPr>
        <w:pStyle w:val="Listeavsnitt"/>
        <w:numPr>
          <w:ilvl w:val="0"/>
          <w:numId w:val="6"/>
        </w:numPr>
        <w:rPr>
          <w:sz w:val="24"/>
          <w:szCs w:val="24"/>
        </w:rPr>
      </w:pPr>
      <w:r>
        <w:rPr>
          <w:sz w:val="24"/>
          <w:szCs w:val="24"/>
        </w:rPr>
        <w:t>Administrasjon ved skolen kontaktes deretter.</w:t>
      </w:r>
    </w:p>
    <w:p w14:paraId="29317121" w14:textId="77777777" w:rsidR="00052C05" w:rsidRDefault="00052C05" w:rsidP="00052C05">
      <w:pPr>
        <w:pStyle w:val="Listeavsnitt"/>
        <w:rPr>
          <w:sz w:val="24"/>
          <w:szCs w:val="24"/>
        </w:rPr>
      </w:pPr>
    </w:p>
    <w:p w14:paraId="68CDB802" w14:textId="77777777" w:rsidR="004C3389" w:rsidRPr="004C3389" w:rsidRDefault="00052C05" w:rsidP="004C3389">
      <w:pPr>
        <w:rPr>
          <w:b/>
          <w:sz w:val="24"/>
          <w:szCs w:val="24"/>
        </w:rPr>
      </w:pPr>
      <w:r>
        <w:rPr>
          <w:b/>
          <w:sz w:val="24"/>
          <w:szCs w:val="24"/>
        </w:rPr>
        <w:t>Fagplan</w:t>
      </w:r>
      <w:r w:rsidR="004C3389">
        <w:rPr>
          <w:b/>
          <w:sz w:val="24"/>
          <w:szCs w:val="24"/>
        </w:rPr>
        <w:t xml:space="preserve"> og trafikkopplæring</w:t>
      </w:r>
    </w:p>
    <w:p w14:paraId="37190755" w14:textId="77777777" w:rsidR="004C3389" w:rsidRPr="004C3389" w:rsidRDefault="004C3389" w:rsidP="004C3389">
      <w:pPr>
        <w:pStyle w:val="Listeavsnitt"/>
        <w:numPr>
          <w:ilvl w:val="0"/>
          <w:numId w:val="2"/>
        </w:numPr>
        <w:rPr>
          <w:sz w:val="24"/>
          <w:szCs w:val="24"/>
        </w:rPr>
      </w:pPr>
      <w:r w:rsidRPr="004C3389">
        <w:rPr>
          <w:sz w:val="24"/>
          <w:szCs w:val="24"/>
        </w:rPr>
        <w:t xml:space="preserve">Skolen gjennomfører alderstilpasset trafikkopplæring slik at Kunnskapsløftets kompetansemål i trafikk etter 4. og 7.trinn kan nås. </w:t>
      </w:r>
    </w:p>
    <w:p w14:paraId="563B2337" w14:textId="77777777" w:rsidR="004C3389" w:rsidRPr="004C3389" w:rsidRDefault="004C3389" w:rsidP="004C3389">
      <w:pPr>
        <w:pStyle w:val="Listeavsnitt"/>
        <w:numPr>
          <w:ilvl w:val="0"/>
          <w:numId w:val="2"/>
        </w:numPr>
        <w:rPr>
          <w:sz w:val="24"/>
          <w:szCs w:val="24"/>
        </w:rPr>
      </w:pPr>
      <w:r w:rsidRPr="004C3389">
        <w:rPr>
          <w:sz w:val="24"/>
          <w:szCs w:val="24"/>
        </w:rPr>
        <w:lastRenderedPageBreak/>
        <w:t xml:space="preserve">Skolen gjennomfører årlig obligatorisk sykkelopplæring på vårparten for 4.trinn som fører til «sykkellappen». </w:t>
      </w:r>
    </w:p>
    <w:p w14:paraId="35C2DEEE" w14:textId="77777777" w:rsidR="004C3389" w:rsidRPr="004C3389" w:rsidRDefault="004C3389" w:rsidP="004C3389">
      <w:pPr>
        <w:pStyle w:val="Listeavsnitt"/>
        <w:numPr>
          <w:ilvl w:val="0"/>
          <w:numId w:val="2"/>
        </w:numPr>
        <w:rPr>
          <w:sz w:val="24"/>
          <w:szCs w:val="24"/>
        </w:rPr>
      </w:pPr>
      <w:r w:rsidRPr="004C3389">
        <w:rPr>
          <w:sz w:val="24"/>
          <w:szCs w:val="24"/>
        </w:rPr>
        <w:t xml:space="preserve">Skolen gjennomfører hvert år sykkel dag for 5.-7.trinn der elevene gjennomfører en teoretisk og praktisk prøve. </w:t>
      </w:r>
    </w:p>
    <w:p w14:paraId="0FEF2429" w14:textId="77777777" w:rsidR="004C3389" w:rsidRPr="004C3389" w:rsidRDefault="004C3389" w:rsidP="004C3389">
      <w:pPr>
        <w:pStyle w:val="Listeavsnitt"/>
        <w:numPr>
          <w:ilvl w:val="0"/>
          <w:numId w:val="2"/>
        </w:numPr>
        <w:rPr>
          <w:sz w:val="24"/>
          <w:szCs w:val="24"/>
        </w:rPr>
      </w:pPr>
      <w:r w:rsidRPr="004C3389">
        <w:rPr>
          <w:sz w:val="24"/>
          <w:szCs w:val="24"/>
        </w:rPr>
        <w:t xml:space="preserve">Skolen gjennomfører årlig både meldte og uanmeldte reflekstellinger i perioden medio september – medio mars. Refleksen skal være i form av vest eller «dinglerefleks», refleks på sekk og klær holder ikke. </w:t>
      </w:r>
    </w:p>
    <w:p w14:paraId="644AE83F" w14:textId="77777777" w:rsidR="004C3389" w:rsidRPr="004C3389" w:rsidRDefault="004C3389" w:rsidP="004C3389">
      <w:pPr>
        <w:pStyle w:val="Listeavsnitt"/>
        <w:numPr>
          <w:ilvl w:val="0"/>
          <w:numId w:val="2"/>
        </w:numPr>
        <w:rPr>
          <w:sz w:val="24"/>
          <w:szCs w:val="24"/>
        </w:rPr>
      </w:pPr>
      <w:r w:rsidRPr="004C3389">
        <w:rPr>
          <w:sz w:val="24"/>
          <w:szCs w:val="24"/>
        </w:rPr>
        <w:t xml:space="preserve">Skolen gjennomfører årlig både meldte og uanmeldte «Gå til skolen-aksjon». </w:t>
      </w:r>
    </w:p>
    <w:p w14:paraId="28BCB14C" w14:textId="77777777" w:rsidR="004C3389" w:rsidRPr="004C3389" w:rsidRDefault="004C3389" w:rsidP="004C3389">
      <w:pPr>
        <w:pStyle w:val="Listeavsnitt"/>
        <w:rPr>
          <w:sz w:val="24"/>
          <w:szCs w:val="24"/>
        </w:rPr>
      </w:pPr>
    </w:p>
    <w:p w14:paraId="69EA867A" w14:textId="77777777" w:rsidR="00EF2BEA" w:rsidRPr="00EF2BEA" w:rsidRDefault="00EF2BEA" w:rsidP="00EF2BEA">
      <w:pPr>
        <w:rPr>
          <w:sz w:val="24"/>
          <w:szCs w:val="24"/>
        </w:rPr>
      </w:pPr>
      <w:r w:rsidRPr="00EF2BEA">
        <w:rPr>
          <w:b/>
          <w:bCs/>
          <w:sz w:val="24"/>
          <w:szCs w:val="24"/>
        </w:rPr>
        <w:t xml:space="preserve">Kompetansemål i kroppsøving etter 4. trinn </w:t>
      </w:r>
    </w:p>
    <w:p w14:paraId="6535D64D" w14:textId="77777777" w:rsidR="00EF2BEA" w:rsidRPr="00EF2BEA" w:rsidRDefault="00EF2BEA" w:rsidP="00EF2BEA">
      <w:pPr>
        <w:pStyle w:val="Listeavsnitt"/>
        <w:numPr>
          <w:ilvl w:val="0"/>
          <w:numId w:val="11"/>
        </w:numPr>
        <w:rPr>
          <w:sz w:val="24"/>
          <w:szCs w:val="24"/>
        </w:rPr>
      </w:pPr>
      <w:r w:rsidRPr="00EF2BEA">
        <w:rPr>
          <w:sz w:val="24"/>
          <w:szCs w:val="24"/>
        </w:rPr>
        <w:t xml:space="preserve">Målet for opplæringen er at eleven skal kunne </w:t>
      </w:r>
      <w:r w:rsidRPr="00EF2BEA">
        <w:rPr>
          <w:i/>
          <w:iCs/>
          <w:sz w:val="24"/>
          <w:szCs w:val="24"/>
        </w:rPr>
        <w:t xml:space="preserve">følge trafikkregler for fotgjengere og syklister. </w:t>
      </w:r>
      <w:r>
        <w:rPr>
          <w:iCs/>
          <w:sz w:val="24"/>
          <w:szCs w:val="24"/>
        </w:rPr>
        <w:t>(KL06)</w:t>
      </w:r>
    </w:p>
    <w:p w14:paraId="5D6B3BF6" w14:textId="77777777" w:rsidR="00EF2BEA" w:rsidRPr="00EF2BEA" w:rsidRDefault="00EF2BEA" w:rsidP="00EF2BEA">
      <w:pPr>
        <w:rPr>
          <w:sz w:val="24"/>
          <w:szCs w:val="24"/>
        </w:rPr>
      </w:pPr>
    </w:p>
    <w:p w14:paraId="75E82D19" w14:textId="77777777" w:rsidR="00EF2BEA" w:rsidRPr="00EF2BEA" w:rsidRDefault="00EF2BEA" w:rsidP="00EF2BEA">
      <w:pPr>
        <w:rPr>
          <w:sz w:val="24"/>
          <w:szCs w:val="24"/>
        </w:rPr>
      </w:pPr>
      <w:r w:rsidRPr="00EF2BEA">
        <w:rPr>
          <w:b/>
          <w:bCs/>
          <w:sz w:val="24"/>
          <w:szCs w:val="24"/>
        </w:rPr>
        <w:t xml:space="preserve">Kompetansemål i kroppsøving etter 7. trinn </w:t>
      </w:r>
    </w:p>
    <w:p w14:paraId="67170507" w14:textId="77777777" w:rsidR="00EF2BEA" w:rsidRPr="00EF2BEA" w:rsidRDefault="00EF2BEA" w:rsidP="00EF2BEA">
      <w:pPr>
        <w:pStyle w:val="Listeavsnitt"/>
        <w:numPr>
          <w:ilvl w:val="0"/>
          <w:numId w:val="11"/>
        </w:numPr>
        <w:rPr>
          <w:sz w:val="24"/>
          <w:szCs w:val="24"/>
        </w:rPr>
      </w:pPr>
      <w:r w:rsidRPr="00EF2BEA">
        <w:rPr>
          <w:sz w:val="24"/>
          <w:szCs w:val="24"/>
        </w:rPr>
        <w:t xml:space="preserve">Målet for opplæringen er at eleven skal kunne </w:t>
      </w:r>
      <w:r w:rsidRPr="00EF2BEA">
        <w:rPr>
          <w:i/>
          <w:iCs/>
          <w:sz w:val="24"/>
          <w:szCs w:val="24"/>
        </w:rPr>
        <w:t>praktisere trygg bruk av sykkel som fremkomstmiddel.</w:t>
      </w:r>
      <w:r>
        <w:rPr>
          <w:i/>
          <w:iCs/>
          <w:sz w:val="24"/>
          <w:szCs w:val="24"/>
        </w:rPr>
        <w:t xml:space="preserve"> </w:t>
      </w:r>
      <w:r>
        <w:rPr>
          <w:iCs/>
          <w:sz w:val="24"/>
          <w:szCs w:val="24"/>
        </w:rPr>
        <w:t>(KL06)</w:t>
      </w:r>
      <w:r w:rsidRPr="00EF2BEA">
        <w:rPr>
          <w:i/>
          <w:iCs/>
          <w:sz w:val="24"/>
          <w:szCs w:val="24"/>
        </w:rPr>
        <w:t xml:space="preserve"> </w:t>
      </w:r>
    </w:p>
    <w:p w14:paraId="7928BB93" w14:textId="77777777" w:rsidR="00EF2BEA" w:rsidRDefault="00EF2BEA" w:rsidP="00052C05">
      <w:pPr>
        <w:rPr>
          <w:sz w:val="24"/>
          <w:szCs w:val="24"/>
        </w:rPr>
      </w:pPr>
    </w:p>
    <w:p w14:paraId="2AB0F508" w14:textId="77777777" w:rsidR="004C3389" w:rsidRDefault="00EA64F6" w:rsidP="00052C05">
      <w:pPr>
        <w:rPr>
          <w:sz w:val="24"/>
          <w:szCs w:val="24"/>
        </w:rPr>
      </w:pPr>
      <w:r w:rsidRPr="00EF2BEA">
        <w:rPr>
          <w:b/>
          <w:sz w:val="24"/>
          <w:szCs w:val="24"/>
        </w:rPr>
        <w:t>Kompetansemål etter 2. årstrinn</w:t>
      </w:r>
      <w:r w:rsidR="00EF2BEA">
        <w:rPr>
          <w:sz w:val="24"/>
          <w:szCs w:val="24"/>
        </w:rPr>
        <w:t xml:space="preserve"> (fagfornyelsen)</w:t>
      </w:r>
    </w:p>
    <w:p w14:paraId="61B50CD8" w14:textId="77777777" w:rsidR="00EA64F6" w:rsidRDefault="00EA64F6" w:rsidP="00EA64F6">
      <w:pPr>
        <w:pStyle w:val="Listeavsnitt"/>
        <w:numPr>
          <w:ilvl w:val="0"/>
          <w:numId w:val="10"/>
        </w:numPr>
        <w:rPr>
          <w:i/>
          <w:sz w:val="24"/>
          <w:szCs w:val="24"/>
        </w:rPr>
      </w:pPr>
      <w:r>
        <w:rPr>
          <w:i/>
          <w:sz w:val="24"/>
          <w:szCs w:val="24"/>
        </w:rPr>
        <w:t>Øve på trygg ferdsel i trafikken</w:t>
      </w:r>
    </w:p>
    <w:p w14:paraId="79BAAB9B" w14:textId="77777777" w:rsidR="00EA64F6" w:rsidRDefault="00EA64F6" w:rsidP="00EA64F6">
      <w:pPr>
        <w:rPr>
          <w:sz w:val="24"/>
          <w:szCs w:val="24"/>
        </w:rPr>
      </w:pPr>
      <w:r w:rsidRPr="00EF2BEA">
        <w:rPr>
          <w:b/>
          <w:sz w:val="24"/>
          <w:szCs w:val="24"/>
        </w:rPr>
        <w:t>Kompetansemål etter 4. årstrinn</w:t>
      </w:r>
      <w:r w:rsidR="00EF2BEA">
        <w:rPr>
          <w:sz w:val="24"/>
          <w:szCs w:val="24"/>
        </w:rPr>
        <w:t xml:space="preserve"> (fagfornyelsen)</w:t>
      </w:r>
    </w:p>
    <w:p w14:paraId="09566428" w14:textId="77777777" w:rsidR="00EA64F6" w:rsidRPr="00EF2BEA" w:rsidRDefault="00EA64F6" w:rsidP="00EA64F6">
      <w:pPr>
        <w:pStyle w:val="Listeavsnitt"/>
        <w:numPr>
          <w:ilvl w:val="0"/>
          <w:numId w:val="10"/>
        </w:numPr>
        <w:rPr>
          <w:sz w:val="24"/>
          <w:szCs w:val="24"/>
        </w:rPr>
      </w:pPr>
      <w:r>
        <w:rPr>
          <w:i/>
          <w:sz w:val="24"/>
          <w:szCs w:val="24"/>
        </w:rPr>
        <w:t>Forstå og følge regler i trafikken</w:t>
      </w:r>
    </w:p>
    <w:p w14:paraId="524CF5F9" w14:textId="77777777" w:rsidR="00EF2BEA" w:rsidRDefault="00EF2BEA" w:rsidP="00EF2BEA">
      <w:pPr>
        <w:rPr>
          <w:color w:val="FF0000"/>
          <w:sz w:val="24"/>
          <w:szCs w:val="24"/>
        </w:rPr>
      </w:pPr>
    </w:p>
    <w:p w14:paraId="58A7787B" w14:textId="77777777" w:rsidR="00C06605" w:rsidRDefault="00C06605">
      <w:pPr>
        <w:rPr>
          <w:b/>
          <w:sz w:val="24"/>
          <w:szCs w:val="24"/>
        </w:rPr>
      </w:pPr>
      <w:r>
        <w:rPr>
          <w:b/>
          <w:sz w:val="24"/>
          <w:szCs w:val="24"/>
        </w:rPr>
        <w:br w:type="page"/>
      </w:r>
    </w:p>
    <w:p w14:paraId="285F39D8" w14:textId="030457C3" w:rsidR="00EF2BEA" w:rsidRPr="00C06605" w:rsidRDefault="00E02ED5" w:rsidP="00EF2BEA">
      <w:pPr>
        <w:rPr>
          <w:b/>
          <w:sz w:val="24"/>
          <w:szCs w:val="24"/>
        </w:rPr>
      </w:pPr>
      <w:bookmarkStart w:id="0" w:name="_GoBack"/>
      <w:bookmarkEnd w:id="0"/>
      <w:r>
        <w:rPr>
          <w:b/>
          <w:sz w:val="24"/>
          <w:szCs w:val="24"/>
        </w:rPr>
        <w:t>Innhold i trafikksikkerhetsplan</w:t>
      </w:r>
    </w:p>
    <w:tbl>
      <w:tblPr>
        <w:tblStyle w:val="Tabellrutenett"/>
        <w:tblW w:w="0" w:type="auto"/>
        <w:tblLook w:val="04A0" w:firstRow="1" w:lastRow="0" w:firstColumn="1" w:lastColumn="0" w:noHBand="0" w:noVBand="1"/>
      </w:tblPr>
      <w:tblGrid>
        <w:gridCol w:w="1838"/>
        <w:gridCol w:w="12156"/>
      </w:tblGrid>
      <w:tr w:rsidR="00867237" w:rsidRPr="00867237" w14:paraId="1F3A78C5" w14:textId="77777777" w:rsidTr="00EF2BEA">
        <w:tc>
          <w:tcPr>
            <w:tcW w:w="1838" w:type="dxa"/>
          </w:tcPr>
          <w:p w14:paraId="683ADE52" w14:textId="77777777" w:rsidR="00EF2BEA" w:rsidRPr="00867237" w:rsidRDefault="00EF2BEA" w:rsidP="00EF2BEA">
            <w:pPr>
              <w:rPr>
                <w:b/>
                <w:sz w:val="24"/>
                <w:szCs w:val="24"/>
              </w:rPr>
            </w:pPr>
            <w:r w:rsidRPr="00867237">
              <w:rPr>
                <w:b/>
                <w:sz w:val="24"/>
                <w:szCs w:val="24"/>
              </w:rPr>
              <w:t>Trinn</w:t>
            </w:r>
          </w:p>
        </w:tc>
        <w:tc>
          <w:tcPr>
            <w:tcW w:w="12156" w:type="dxa"/>
          </w:tcPr>
          <w:p w14:paraId="356FDB3D" w14:textId="77777777" w:rsidR="00EF2BEA" w:rsidRPr="00867237" w:rsidRDefault="00EF2BEA" w:rsidP="00EF2BEA">
            <w:pPr>
              <w:rPr>
                <w:b/>
                <w:sz w:val="24"/>
                <w:szCs w:val="24"/>
              </w:rPr>
            </w:pPr>
            <w:r w:rsidRPr="00867237">
              <w:rPr>
                <w:b/>
                <w:sz w:val="24"/>
                <w:szCs w:val="24"/>
              </w:rPr>
              <w:t>Tiltak - aktivitet</w:t>
            </w:r>
          </w:p>
        </w:tc>
      </w:tr>
      <w:tr w:rsidR="00867237" w:rsidRPr="00867237" w14:paraId="6CFD65DA" w14:textId="77777777" w:rsidTr="00EF2BEA">
        <w:tc>
          <w:tcPr>
            <w:tcW w:w="1838" w:type="dxa"/>
          </w:tcPr>
          <w:p w14:paraId="2137ED98" w14:textId="2F336438" w:rsidR="00EF2BEA" w:rsidRPr="00867237" w:rsidRDefault="002A3B29" w:rsidP="00EF2BEA">
            <w:pPr>
              <w:rPr>
                <w:sz w:val="24"/>
                <w:szCs w:val="24"/>
              </w:rPr>
            </w:pPr>
            <w:r w:rsidRPr="00867237">
              <w:rPr>
                <w:sz w:val="24"/>
                <w:szCs w:val="24"/>
              </w:rPr>
              <w:t>1.</w:t>
            </w:r>
          </w:p>
        </w:tc>
        <w:tc>
          <w:tcPr>
            <w:tcW w:w="12156" w:type="dxa"/>
          </w:tcPr>
          <w:p w14:paraId="79A29364" w14:textId="332D3671" w:rsidR="00EF2BEA" w:rsidRPr="00867237" w:rsidRDefault="00FB0B62" w:rsidP="00EF2BEA">
            <w:pPr>
              <w:rPr>
                <w:sz w:val="24"/>
                <w:szCs w:val="24"/>
              </w:rPr>
            </w:pPr>
            <w:r w:rsidRPr="00867237">
              <w:rPr>
                <w:sz w:val="24"/>
                <w:szCs w:val="24"/>
              </w:rPr>
              <w:t>Gå rolig på venstre side på tur, stoppe for biler som rygger</w:t>
            </w:r>
            <w:r w:rsidR="00867237" w:rsidRPr="00867237">
              <w:rPr>
                <w:sz w:val="24"/>
                <w:szCs w:val="24"/>
              </w:rPr>
              <w:t>. Fokus på bruk av refleks på høsten</w:t>
            </w:r>
          </w:p>
        </w:tc>
      </w:tr>
      <w:tr w:rsidR="00867237" w:rsidRPr="00867237" w14:paraId="57CA1AB2" w14:textId="77777777" w:rsidTr="00EF2BEA">
        <w:tc>
          <w:tcPr>
            <w:tcW w:w="1838" w:type="dxa"/>
          </w:tcPr>
          <w:p w14:paraId="504AE4CB" w14:textId="62CC95AB" w:rsidR="002A3B29" w:rsidRPr="00867237" w:rsidRDefault="002A3B29" w:rsidP="00EF2BEA">
            <w:pPr>
              <w:rPr>
                <w:sz w:val="24"/>
                <w:szCs w:val="24"/>
              </w:rPr>
            </w:pPr>
            <w:r w:rsidRPr="00867237">
              <w:rPr>
                <w:sz w:val="24"/>
                <w:szCs w:val="24"/>
              </w:rPr>
              <w:t>2.</w:t>
            </w:r>
          </w:p>
        </w:tc>
        <w:tc>
          <w:tcPr>
            <w:tcW w:w="12156" w:type="dxa"/>
          </w:tcPr>
          <w:p w14:paraId="64381D54" w14:textId="122DD581" w:rsidR="002A3B29" w:rsidRPr="00867237" w:rsidRDefault="00FB0B62" w:rsidP="00EF2BEA">
            <w:pPr>
              <w:rPr>
                <w:sz w:val="24"/>
                <w:szCs w:val="24"/>
                <w:lang w:val="nn-NO"/>
              </w:rPr>
            </w:pPr>
            <w:r w:rsidRPr="00867237">
              <w:rPr>
                <w:sz w:val="24"/>
                <w:szCs w:val="24"/>
                <w:lang w:val="nn-NO"/>
              </w:rPr>
              <w:t>Sjå seg til venstre og høgre før ein går over ei gate på gangfelt. Elles lære seg dei enklaste trafikkreglane.</w:t>
            </w:r>
            <w:r w:rsidR="00867237" w:rsidRPr="00867237">
              <w:rPr>
                <w:sz w:val="24"/>
                <w:szCs w:val="24"/>
                <w:lang w:val="nn-NO"/>
              </w:rPr>
              <w:t xml:space="preserve"> </w:t>
            </w:r>
            <w:r w:rsidR="00867237" w:rsidRPr="00867237">
              <w:rPr>
                <w:sz w:val="24"/>
                <w:szCs w:val="24"/>
              </w:rPr>
              <w:t>Fokus på bruk av refleks på høsten</w:t>
            </w:r>
          </w:p>
        </w:tc>
      </w:tr>
      <w:tr w:rsidR="00867237" w:rsidRPr="00867237" w14:paraId="2978DC43" w14:textId="77777777" w:rsidTr="00EF2BEA">
        <w:tc>
          <w:tcPr>
            <w:tcW w:w="1838" w:type="dxa"/>
          </w:tcPr>
          <w:p w14:paraId="439FC366" w14:textId="447C5E2E" w:rsidR="002A3B29" w:rsidRPr="00867237" w:rsidRDefault="002A3B29" w:rsidP="00EF2BEA">
            <w:pPr>
              <w:rPr>
                <w:sz w:val="24"/>
                <w:szCs w:val="24"/>
                <w:lang w:val="nn-NO"/>
              </w:rPr>
            </w:pPr>
            <w:r w:rsidRPr="00867237">
              <w:rPr>
                <w:sz w:val="24"/>
                <w:szCs w:val="24"/>
                <w:lang w:val="nn-NO"/>
              </w:rPr>
              <w:t>3.</w:t>
            </w:r>
          </w:p>
        </w:tc>
        <w:tc>
          <w:tcPr>
            <w:tcW w:w="12156" w:type="dxa"/>
          </w:tcPr>
          <w:p w14:paraId="6317F758" w14:textId="4024424D" w:rsidR="002A3B29" w:rsidRPr="00867237" w:rsidRDefault="00FB0B62" w:rsidP="00867237">
            <w:pPr>
              <w:tabs>
                <w:tab w:val="left" w:pos="6810"/>
              </w:tabs>
              <w:rPr>
                <w:sz w:val="24"/>
                <w:szCs w:val="24"/>
                <w:lang w:val="nn-NO"/>
              </w:rPr>
            </w:pPr>
            <w:r w:rsidRPr="00867237">
              <w:rPr>
                <w:sz w:val="24"/>
                <w:szCs w:val="24"/>
                <w:lang w:val="nn-NO"/>
              </w:rPr>
              <w:t>På tur til sentrum; gå roleg av bussen, og gå roleg over gangfelt.</w:t>
            </w:r>
            <w:r w:rsidR="00867237" w:rsidRPr="00867237">
              <w:rPr>
                <w:sz w:val="24"/>
                <w:szCs w:val="24"/>
                <w:lang w:val="nn-NO"/>
              </w:rPr>
              <w:t xml:space="preserve"> Fokus på bruk av refleks på høsten</w:t>
            </w:r>
            <w:r w:rsidR="00867237" w:rsidRPr="00867237">
              <w:rPr>
                <w:sz w:val="24"/>
                <w:szCs w:val="24"/>
                <w:lang w:val="nn-NO"/>
              </w:rPr>
              <w:tab/>
              <w:t xml:space="preserve"> </w:t>
            </w:r>
          </w:p>
        </w:tc>
      </w:tr>
      <w:tr w:rsidR="00867237" w:rsidRPr="00867237" w14:paraId="5A3EA051" w14:textId="77777777" w:rsidTr="00EF2BEA">
        <w:tc>
          <w:tcPr>
            <w:tcW w:w="1838" w:type="dxa"/>
          </w:tcPr>
          <w:p w14:paraId="4B6BFA5B" w14:textId="21D3568E" w:rsidR="002A3B29" w:rsidRPr="00867237" w:rsidRDefault="002A3B29" w:rsidP="00EF2BEA">
            <w:pPr>
              <w:rPr>
                <w:sz w:val="24"/>
                <w:szCs w:val="24"/>
                <w:lang w:val="nn-NO"/>
              </w:rPr>
            </w:pPr>
            <w:r w:rsidRPr="00867237">
              <w:rPr>
                <w:sz w:val="24"/>
                <w:szCs w:val="24"/>
                <w:lang w:val="nn-NO"/>
              </w:rPr>
              <w:t>4.</w:t>
            </w:r>
          </w:p>
        </w:tc>
        <w:tc>
          <w:tcPr>
            <w:tcW w:w="12156" w:type="dxa"/>
          </w:tcPr>
          <w:p w14:paraId="087060CF" w14:textId="4A104FBA" w:rsidR="002A3B29" w:rsidRPr="00867237" w:rsidRDefault="00FB0B62" w:rsidP="00EF2BEA">
            <w:pPr>
              <w:rPr>
                <w:sz w:val="24"/>
                <w:szCs w:val="24"/>
              </w:rPr>
            </w:pPr>
            <w:r w:rsidRPr="00867237">
              <w:rPr>
                <w:sz w:val="24"/>
                <w:szCs w:val="24"/>
              </w:rPr>
              <w:t xml:space="preserve">Utvalgte skilt og sykkelopplæring, sykkelserfikat. </w:t>
            </w:r>
            <w:r w:rsidR="00867237" w:rsidRPr="00867237">
              <w:rPr>
                <w:sz w:val="24"/>
                <w:szCs w:val="24"/>
              </w:rPr>
              <w:t>Fokus på bruk av refleks på høsten</w:t>
            </w:r>
          </w:p>
        </w:tc>
      </w:tr>
      <w:tr w:rsidR="00867237" w:rsidRPr="00867237" w14:paraId="05EEFCD5" w14:textId="77777777" w:rsidTr="00EF2BEA">
        <w:tc>
          <w:tcPr>
            <w:tcW w:w="1838" w:type="dxa"/>
          </w:tcPr>
          <w:p w14:paraId="6CC3019F" w14:textId="375E7B88" w:rsidR="002A3B29" w:rsidRPr="00867237" w:rsidRDefault="002A3B29" w:rsidP="00EF2BEA">
            <w:pPr>
              <w:rPr>
                <w:sz w:val="24"/>
                <w:szCs w:val="24"/>
                <w:lang w:val="nn-NO"/>
              </w:rPr>
            </w:pPr>
            <w:r w:rsidRPr="00867237">
              <w:rPr>
                <w:sz w:val="24"/>
                <w:szCs w:val="24"/>
                <w:lang w:val="nn-NO"/>
              </w:rPr>
              <w:t>5.</w:t>
            </w:r>
          </w:p>
        </w:tc>
        <w:tc>
          <w:tcPr>
            <w:tcW w:w="12156" w:type="dxa"/>
          </w:tcPr>
          <w:p w14:paraId="102210E6" w14:textId="382EAA9E" w:rsidR="002A3B29" w:rsidRPr="00867237" w:rsidRDefault="00FB0B62" w:rsidP="00EF2BEA">
            <w:pPr>
              <w:rPr>
                <w:sz w:val="24"/>
                <w:szCs w:val="24"/>
              </w:rPr>
            </w:pPr>
            <w:r w:rsidRPr="00867237">
              <w:rPr>
                <w:sz w:val="24"/>
                <w:szCs w:val="24"/>
              </w:rPr>
              <w:t>Minst en sykkeltur hver vår m/oppfriskning av regler. Praktisk sykkelprøve</w:t>
            </w:r>
            <w:r w:rsidR="00867237" w:rsidRPr="00867237">
              <w:rPr>
                <w:sz w:val="24"/>
                <w:szCs w:val="24"/>
              </w:rPr>
              <w:t>. Fokus på bruk av refleks på høsten</w:t>
            </w:r>
          </w:p>
        </w:tc>
      </w:tr>
      <w:tr w:rsidR="00867237" w:rsidRPr="00867237" w14:paraId="6B7A7337" w14:textId="77777777" w:rsidTr="00EF2BEA">
        <w:tc>
          <w:tcPr>
            <w:tcW w:w="1838" w:type="dxa"/>
          </w:tcPr>
          <w:p w14:paraId="4CFA812A" w14:textId="2CCED311" w:rsidR="002A3B29" w:rsidRPr="00867237" w:rsidRDefault="002A3B29" w:rsidP="00EF2BEA">
            <w:pPr>
              <w:rPr>
                <w:sz w:val="24"/>
                <w:szCs w:val="24"/>
                <w:lang w:val="nn-NO"/>
              </w:rPr>
            </w:pPr>
            <w:r w:rsidRPr="00867237">
              <w:rPr>
                <w:sz w:val="24"/>
                <w:szCs w:val="24"/>
                <w:lang w:val="nn-NO"/>
              </w:rPr>
              <w:t>6.</w:t>
            </w:r>
          </w:p>
        </w:tc>
        <w:tc>
          <w:tcPr>
            <w:tcW w:w="12156" w:type="dxa"/>
          </w:tcPr>
          <w:p w14:paraId="413A0FBC" w14:textId="50C464CC" w:rsidR="002A3B29" w:rsidRPr="00867237" w:rsidRDefault="00867237" w:rsidP="00EF2BEA">
            <w:pPr>
              <w:rPr>
                <w:sz w:val="24"/>
                <w:szCs w:val="24"/>
              </w:rPr>
            </w:pPr>
            <w:r w:rsidRPr="00867237">
              <w:rPr>
                <w:sz w:val="24"/>
                <w:szCs w:val="24"/>
              </w:rPr>
              <w:t>Minst en sykkeltu</w:t>
            </w:r>
            <w:r w:rsidR="00FB0B62" w:rsidRPr="00867237">
              <w:rPr>
                <w:sz w:val="24"/>
                <w:szCs w:val="24"/>
              </w:rPr>
              <w:t>r hver vår m/oppfrisking av regler og kontroll av sykkel</w:t>
            </w:r>
            <w:r w:rsidRPr="00867237">
              <w:rPr>
                <w:sz w:val="24"/>
                <w:szCs w:val="24"/>
              </w:rPr>
              <w:t>. (politi?). Fokus på bruk av refleks på høsten</w:t>
            </w:r>
          </w:p>
        </w:tc>
      </w:tr>
      <w:tr w:rsidR="00867237" w:rsidRPr="00867237" w14:paraId="416DD042" w14:textId="77777777" w:rsidTr="00EF2BEA">
        <w:tc>
          <w:tcPr>
            <w:tcW w:w="1838" w:type="dxa"/>
          </w:tcPr>
          <w:p w14:paraId="333B7901" w14:textId="74D4D621" w:rsidR="002A3B29" w:rsidRPr="00867237" w:rsidRDefault="002A3B29" w:rsidP="00EF2BEA">
            <w:pPr>
              <w:rPr>
                <w:sz w:val="24"/>
                <w:szCs w:val="24"/>
                <w:lang w:val="nn-NO"/>
              </w:rPr>
            </w:pPr>
            <w:r w:rsidRPr="00867237">
              <w:rPr>
                <w:sz w:val="24"/>
                <w:szCs w:val="24"/>
                <w:lang w:val="nn-NO"/>
              </w:rPr>
              <w:t>7.</w:t>
            </w:r>
          </w:p>
        </w:tc>
        <w:tc>
          <w:tcPr>
            <w:tcW w:w="12156" w:type="dxa"/>
          </w:tcPr>
          <w:p w14:paraId="0B9DD7D5" w14:textId="195BC92B" w:rsidR="002A3B29" w:rsidRPr="00867237" w:rsidRDefault="00867237" w:rsidP="00EF2BEA">
            <w:pPr>
              <w:rPr>
                <w:sz w:val="24"/>
                <w:szCs w:val="24"/>
              </w:rPr>
            </w:pPr>
            <w:r w:rsidRPr="00867237">
              <w:rPr>
                <w:sz w:val="24"/>
                <w:szCs w:val="24"/>
              </w:rPr>
              <w:t>Minst en sykkeltur hver vår med oppfrising av regler. Fokus på bruk av refleks på høsten</w:t>
            </w:r>
          </w:p>
        </w:tc>
      </w:tr>
    </w:tbl>
    <w:p w14:paraId="50394638" w14:textId="77777777" w:rsidR="00EF2BEA" w:rsidRPr="00867237" w:rsidRDefault="00EF2BEA" w:rsidP="00EF2BEA">
      <w:pPr>
        <w:rPr>
          <w:sz w:val="24"/>
          <w:szCs w:val="24"/>
        </w:rPr>
      </w:pPr>
    </w:p>
    <w:sectPr w:rsidR="00EF2BEA" w:rsidRPr="00867237" w:rsidSect="00F87A12">
      <w:headerReference w:type="default" r:id="rId11"/>
      <w:footerReference w:type="default" r:id="rId12"/>
      <w:headerReference w:type="first" r:id="rId13"/>
      <w:footerReference w:type="first" r:id="rId14"/>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00AB6" w14:textId="77777777" w:rsidR="003953AE" w:rsidRDefault="003953AE" w:rsidP="000C21A1">
      <w:pPr>
        <w:spacing w:after="0" w:line="240" w:lineRule="auto"/>
      </w:pPr>
      <w:r>
        <w:separator/>
      </w:r>
    </w:p>
  </w:endnote>
  <w:endnote w:type="continuationSeparator" w:id="0">
    <w:p w14:paraId="17B7C7E1" w14:textId="77777777" w:rsidR="003953AE" w:rsidRDefault="003953AE" w:rsidP="000C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1F6F0" w14:textId="77777777" w:rsidR="005E6B5C" w:rsidRDefault="005E6B5C">
    <w:pPr>
      <w:pStyle w:val="Topptekst"/>
    </w:pPr>
  </w:p>
  <w:p w14:paraId="432B0C2F" w14:textId="77777777" w:rsidR="005E6B5C" w:rsidRDefault="005E6B5C"/>
  <w:p w14:paraId="657F4D59" w14:textId="77777777" w:rsidR="005E6B5C" w:rsidRDefault="005E6B5C" w:rsidP="00685D53">
    <w:pPr>
      <w:pStyle w:val="Bunntekst"/>
      <w:tabs>
        <w:tab w:val="clear" w:pos="4536"/>
      </w:tabs>
    </w:pPr>
    <w:r>
      <w:rPr>
        <w:noProof/>
        <w:lang w:eastAsia="nb-NO"/>
      </w:rPr>
      <mc:AlternateContent>
        <mc:Choice Requires="wps">
          <w:drawing>
            <wp:anchor distT="0" distB="0" distL="114300" distR="114300" simplePos="0" relativeHeight="251679744" behindDoc="0" locked="0" layoutInCell="1" allowOverlap="1" wp14:anchorId="7D47C182" wp14:editId="44D780AD">
              <wp:simplePos x="0" y="0"/>
              <wp:positionH relativeFrom="margin">
                <wp:posOffset>-649628</wp:posOffset>
              </wp:positionH>
              <wp:positionV relativeFrom="paragraph">
                <wp:posOffset>-175859</wp:posOffset>
              </wp:positionV>
              <wp:extent cx="6978566" cy="0"/>
              <wp:effectExtent l="0" t="0" r="32385" b="19050"/>
              <wp:wrapNone/>
              <wp:docPr id="13" name="Rett linje 13"/>
              <wp:cNvGraphicFramePr/>
              <a:graphic xmlns:a="http://schemas.openxmlformats.org/drawingml/2006/main">
                <a:graphicData uri="http://schemas.microsoft.com/office/word/2010/wordprocessingShape">
                  <wps:wsp>
                    <wps:cNvCnPr/>
                    <wps:spPr>
                      <a:xfrm>
                        <a:off x="0" y="0"/>
                        <a:ext cx="6978566" cy="0"/>
                      </a:xfrm>
                      <a:prstGeom prst="line">
                        <a:avLst/>
                      </a:prstGeom>
                      <a:ln w="158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CA6E187" id="Rett linje 13" o:spid="_x0000_s1026" style="position:absolute;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1.15pt,-13.85pt" to="498.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" strokecolor="#005eb8 [3204]" strokeweight="1.25pt">
              <v:stroke joinstyle="miter"/>
              <w10:wrap anchorx="margin"/>
            </v:line>
          </w:pict>
        </mc:Fallback>
      </mc:AlternateContent>
    </w:r>
    <w:r>
      <w:rPr>
        <w:noProof/>
        <w:lang w:eastAsia="nb-NO"/>
      </w:rPr>
      <w:drawing>
        <wp:anchor distT="0" distB="0" distL="114300" distR="114300" simplePos="0" relativeHeight="251678720" behindDoc="1" locked="0" layoutInCell="1" allowOverlap="1" wp14:anchorId="1A704EC8" wp14:editId="618B11A4">
          <wp:simplePos x="0" y="0"/>
          <wp:positionH relativeFrom="column">
            <wp:posOffset>3250373</wp:posOffset>
          </wp:positionH>
          <wp:positionV relativeFrom="paragraph">
            <wp:posOffset>-89427</wp:posOffset>
          </wp:positionV>
          <wp:extent cx="2697535" cy="557154"/>
          <wp:effectExtent l="0" t="0" r="7620" b="0"/>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ttom-2-laye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7535" cy="557154"/>
                  </a:xfrm>
                  <a:prstGeom prst="rect">
                    <a:avLst/>
                  </a:prstGeom>
                </pic:spPr>
              </pic:pic>
            </a:graphicData>
          </a:graphic>
          <wp14:sizeRelH relativeFrom="margin">
            <wp14:pctWidth>0</wp14:pctWidth>
          </wp14:sizeRelH>
          <wp14:sizeRelV relativeFrom="margin">
            <wp14:pctHeight>0</wp14:pctHeight>
          </wp14:sizeRelV>
        </wp:anchor>
      </w:drawing>
    </w:r>
    <w:r>
      <w:tab/>
    </w:r>
  </w:p>
  <w:p w14:paraId="5FC74D36" w14:textId="77777777" w:rsidR="000C21A1" w:rsidRDefault="000C21A1" w:rsidP="00045D2C">
    <w:pPr>
      <w:pStyle w:val="Bunntekst"/>
      <w:tabs>
        <w:tab w:val="clear" w:pos="453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137FC" w14:textId="77777777" w:rsidR="00685D53" w:rsidRDefault="005E6B5C" w:rsidP="00685D53">
    <w:pPr>
      <w:pStyle w:val="Bunntekst"/>
      <w:tabs>
        <w:tab w:val="clear" w:pos="4536"/>
      </w:tabs>
    </w:pPr>
    <w:r>
      <w:rPr>
        <w:noProof/>
        <w:lang w:eastAsia="nb-NO"/>
      </w:rPr>
      <mc:AlternateContent>
        <mc:Choice Requires="wps">
          <w:drawing>
            <wp:anchor distT="0" distB="0" distL="114300" distR="114300" simplePos="0" relativeHeight="251674624" behindDoc="0" locked="0" layoutInCell="1" allowOverlap="1" wp14:anchorId="606CDFFC" wp14:editId="4BD9A76E">
              <wp:simplePos x="0" y="0"/>
              <wp:positionH relativeFrom="margin">
                <wp:posOffset>-649628</wp:posOffset>
              </wp:positionH>
              <wp:positionV relativeFrom="paragraph">
                <wp:posOffset>-175859</wp:posOffset>
              </wp:positionV>
              <wp:extent cx="6978566" cy="0"/>
              <wp:effectExtent l="0" t="0" r="32385" b="19050"/>
              <wp:wrapNone/>
              <wp:docPr id="7" name="Rett linje 7"/>
              <wp:cNvGraphicFramePr/>
              <a:graphic xmlns:a="http://schemas.openxmlformats.org/drawingml/2006/main">
                <a:graphicData uri="http://schemas.microsoft.com/office/word/2010/wordprocessingShape">
                  <wps:wsp>
                    <wps:cNvCnPr/>
                    <wps:spPr>
                      <a:xfrm>
                        <a:off x="0" y="0"/>
                        <a:ext cx="6978566" cy="0"/>
                      </a:xfrm>
                      <a:prstGeom prst="line">
                        <a:avLst/>
                      </a:prstGeom>
                      <a:ln w="158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D6DE2ED" id="Rett linje 7" o:spid="_x0000_s1026" style="position:absolute;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1.15pt,-13.85pt" to="498.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" strokecolor="#005eb8 [3204]" strokeweight="1.25pt">
              <v:stroke joinstyle="miter"/>
              <w10:wrap anchorx="margin"/>
            </v:line>
          </w:pict>
        </mc:Fallback>
      </mc:AlternateContent>
    </w:r>
    <w:r>
      <w:rPr>
        <w:noProof/>
        <w:lang w:eastAsia="nb-NO"/>
      </w:rPr>
      <w:drawing>
        <wp:anchor distT="0" distB="0" distL="114300" distR="114300" simplePos="0" relativeHeight="251667456" behindDoc="1" locked="0" layoutInCell="1" allowOverlap="1" wp14:anchorId="77F8FB7A" wp14:editId="25D47354">
          <wp:simplePos x="0" y="0"/>
          <wp:positionH relativeFrom="column">
            <wp:posOffset>3250373</wp:posOffset>
          </wp:positionH>
          <wp:positionV relativeFrom="paragraph">
            <wp:posOffset>-89427</wp:posOffset>
          </wp:positionV>
          <wp:extent cx="2697535" cy="557154"/>
          <wp:effectExtent l="0" t="0" r="7620" b="0"/>
          <wp:wrapNone/>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ttom-2-laye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7535" cy="557154"/>
                  </a:xfrm>
                  <a:prstGeom prst="rect">
                    <a:avLst/>
                  </a:prstGeom>
                </pic:spPr>
              </pic:pic>
            </a:graphicData>
          </a:graphic>
          <wp14:sizeRelH relativeFrom="margin">
            <wp14:pctWidth>0</wp14:pctWidth>
          </wp14:sizeRelH>
          <wp14:sizeRelV relativeFrom="margin">
            <wp14:pctHeight>0</wp14:pctHeight>
          </wp14:sizeRelV>
        </wp:anchor>
      </w:drawing>
    </w:r>
    <w:r w:rsidR="00685D5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BE554" w14:textId="77777777" w:rsidR="003953AE" w:rsidRDefault="003953AE" w:rsidP="000C21A1">
      <w:pPr>
        <w:spacing w:after="0" w:line="240" w:lineRule="auto"/>
      </w:pPr>
      <w:r>
        <w:separator/>
      </w:r>
    </w:p>
  </w:footnote>
  <w:footnote w:type="continuationSeparator" w:id="0">
    <w:p w14:paraId="6DEC12F3" w14:textId="77777777" w:rsidR="003953AE" w:rsidRDefault="003953AE" w:rsidP="000C2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BF9D0" w14:textId="77777777" w:rsidR="005E6B5C" w:rsidRDefault="005E6B5C">
    <w:pPr>
      <w:pStyle w:val="Topptekst"/>
    </w:pPr>
    <w:r>
      <w:rPr>
        <w:noProof/>
        <w:lang w:eastAsia="nb-NO"/>
      </w:rPr>
      <w:drawing>
        <wp:inline distT="0" distB="0" distL="0" distR="0" wp14:anchorId="0819EEE2" wp14:editId="65EE0D7F">
          <wp:extent cx="1806601" cy="571289"/>
          <wp:effectExtent l="0" t="0" r="3175" b="63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KAL F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601" cy="571289"/>
                  </a:xfrm>
                  <a:prstGeom prst="rect">
                    <a:avLst/>
                  </a:prstGeom>
                </pic:spPr>
              </pic:pic>
            </a:graphicData>
          </a:graphic>
        </wp:inline>
      </w:drawing>
    </w:r>
    <w:r>
      <w:br/>
    </w:r>
  </w:p>
  <w:p w14:paraId="14AB5757" w14:textId="77777777" w:rsidR="005E6B5C" w:rsidRDefault="005E6B5C" w:rsidP="00615A97">
    <w:pPr>
      <w:pStyle w:val="Topptekst"/>
      <w:tabs>
        <w:tab w:val="clear" w:pos="4536"/>
        <w:tab w:val="clear" w:pos="9072"/>
        <w:tab w:val="left" w:pos="1509"/>
      </w:tabs>
    </w:pPr>
    <w:r>
      <w:rPr>
        <w:noProof/>
        <w:lang w:eastAsia="nb-NO"/>
      </w:rPr>
      <mc:AlternateContent>
        <mc:Choice Requires="wps">
          <w:drawing>
            <wp:anchor distT="0" distB="0" distL="114300" distR="114300" simplePos="0" relativeHeight="251676672" behindDoc="0" locked="0" layoutInCell="1" allowOverlap="1" wp14:anchorId="7888A038" wp14:editId="2C777171">
              <wp:simplePos x="0" y="0"/>
              <wp:positionH relativeFrom="column">
                <wp:posOffset>-632377</wp:posOffset>
              </wp:positionH>
              <wp:positionV relativeFrom="paragraph">
                <wp:posOffset>66184</wp:posOffset>
              </wp:positionV>
              <wp:extent cx="7047781" cy="0"/>
              <wp:effectExtent l="0" t="0" r="20320" b="19050"/>
              <wp:wrapNone/>
              <wp:docPr id="8" name="Rett linje 8"/>
              <wp:cNvGraphicFramePr/>
              <a:graphic xmlns:a="http://schemas.openxmlformats.org/drawingml/2006/main">
                <a:graphicData uri="http://schemas.microsoft.com/office/word/2010/wordprocessingShape">
                  <wps:wsp>
                    <wps:cNvCnPr/>
                    <wps:spPr>
                      <a:xfrm>
                        <a:off x="0" y="0"/>
                        <a:ext cx="7047781" cy="0"/>
                      </a:xfrm>
                      <a:prstGeom prst="line">
                        <a:avLst/>
                      </a:prstGeom>
                      <a:ln w="158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494F8B5" id="Rett linje 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8pt,5.2pt" to="505.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" strokecolor="#005eb8 [3204]" strokeweight="1.25pt">
              <v:stroke joinstyle="miter"/>
            </v:line>
          </w:pict>
        </mc:Fallback>
      </mc:AlternateContent>
    </w:r>
    <w:r>
      <w:tab/>
    </w:r>
  </w:p>
  <w:p w14:paraId="0C425B1F" w14:textId="77777777" w:rsidR="000C21A1" w:rsidRDefault="000C21A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A51D4" w14:textId="77777777" w:rsidR="00685D53" w:rsidRDefault="00685D53">
    <w:pPr>
      <w:pStyle w:val="Topptekst"/>
    </w:pPr>
    <w:r>
      <w:rPr>
        <w:noProof/>
        <w:lang w:eastAsia="nb-NO"/>
      </w:rPr>
      <w:drawing>
        <wp:inline distT="0" distB="0" distL="0" distR="0" wp14:anchorId="2F30A941" wp14:editId="78D9F2EF">
          <wp:extent cx="1806601" cy="571289"/>
          <wp:effectExtent l="0" t="0" r="3175" b="63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KAL F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601" cy="571289"/>
                  </a:xfrm>
                  <a:prstGeom prst="rect">
                    <a:avLst/>
                  </a:prstGeom>
                </pic:spPr>
              </pic:pic>
            </a:graphicData>
          </a:graphic>
        </wp:inline>
      </w:drawing>
    </w:r>
    <w:r>
      <w:br/>
    </w:r>
  </w:p>
  <w:p w14:paraId="7EE21B23" w14:textId="77777777" w:rsidR="00685D53" w:rsidRDefault="005E6B5C" w:rsidP="00615A97">
    <w:pPr>
      <w:pStyle w:val="Topptekst"/>
      <w:tabs>
        <w:tab w:val="clear" w:pos="4536"/>
        <w:tab w:val="clear" w:pos="9072"/>
        <w:tab w:val="left" w:pos="1509"/>
      </w:tabs>
    </w:pPr>
    <w:r>
      <w:rPr>
        <w:noProof/>
        <w:lang w:eastAsia="nb-NO"/>
      </w:rPr>
      <mc:AlternateContent>
        <mc:Choice Requires="wps">
          <w:drawing>
            <wp:anchor distT="0" distB="0" distL="114300" distR="114300" simplePos="0" relativeHeight="251672576" behindDoc="0" locked="0" layoutInCell="1" allowOverlap="1" wp14:anchorId="5C49B03C" wp14:editId="11FADFEA">
              <wp:simplePos x="0" y="0"/>
              <wp:positionH relativeFrom="column">
                <wp:posOffset>-632377</wp:posOffset>
              </wp:positionH>
              <wp:positionV relativeFrom="paragraph">
                <wp:posOffset>66184</wp:posOffset>
              </wp:positionV>
              <wp:extent cx="7047781" cy="0"/>
              <wp:effectExtent l="0" t="0" r="20320" b="19050"/>
              <wp:wrapNone/>
              <wp:docPr id="5" name="Rett linje 5"/>
              <wp:cNvGraphicFramePr/>
              <a:graphic xmlns:a="http://schemas.openxmlformats.org/drawingml/2006/main">
                <a:graphicData uri="http://schemas.microsoft.com/office/word/2010/wordprocessingShape">
                  <wps:wsp>
                    <wps:cNvCnPr/>
                    <wps:spPr>
                      <a:xfrm>
                        <a:off x="0" y="0"/>
                        <a:ext cx="7047781" cy="0"/>
                      </a:xfrm>
                      <a:prstGeom prst="line">
                        <a:avLst/>
                      </a:prstGeom>
                      <a:ln w="158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4176A62" id="Rett linje 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8pt,5.2pt" to="505.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" strokecolor="#005eb8 [3204]" strokeweight="1.25pt">
              <v:stroke joinstyle="miter"/>
            </v:line>
          </w:pict>
        </mc:Fallback>
      </mc:AlternateContent>
    </w:r>
    <w:r w:rsidR="00685D53">
      <w:tab/>
    </w:r>
  </w:p>
  <w:p w14:paraId="433807D9" w14:textId="77777777" w:rsidR="00685D53" w:rsidRDefault="00685D5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E5F"/>
    <w:multiLevelType w:val="hybridMultilevel"/>
    <w:tmpl w:val="B0703152"/>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5E0498"/>
    <w:multiLevelType w:val="hybridMultilevel"/>
    <w:tmpl w:val="85D83924"/>
    <w:lvl w:ilvl="0" w:tplc="14509AF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B9C5987"/>
    <w:multiLevelType w:val="hybridMultilevel"/>
    <w:tmpl w:val="BCA238A4"/>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4B1648DA"/>
    <w:multiLevelType w:val="hybridMultilevel"/>
    <w:tmpl w:val="9A3EC7FC"/>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17C5889"/>
    <w:multiLevelType w:val="hybridMultilevel"/>
    <w:tmpl w:val="C71C369A"/>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62A40AF"/>
    <w:multiLevelType w:val="hybridMultilevel"/>
    <w:tmpl w:val="B19C2586"/>
    <w:lvl w:ilvl="0" w:tplc="D64CC16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D2053CE"/>
    <w:multiLevelType w:val="hybridMultilevel"/>
    <w:tmpl w:val="84F63716"/>
    <w:lvl w:ilvl="0" w:tplc="04140003">
      <w:start w:val="1"/>
      <w:numFmt w:val="bullet"/>
      <w:lvlText w:val="o"/>
      <w:lvlJc w:val="left"/>
      <w:pPr>
        <w:ind w:left="1425" w:hanging="360"/>
      </w:pPr>
      <w:rPr>
        <w:rFonts w:ascii="Courier New" w:hAnsi="Courier New" w:cs="Courier New"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7" w15:restartNumberingAfterBreak="0">
    <w:nsid w:val="5DDB5D4D"/>
    <w:multiLevelType w:val="hybridMultilevel"/>
    <w:tmpl w:val="3B2ECDA6"/>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644E48F2"/>
    <w:multiLevelType w:val="hybridMultilevel"/>
    <w:tmpl w:val="50EC0316"/>
    <w:lvl w:ilvl="0" w:tplc="D64CC16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AB914D4"/>
    <w:multiLevelType w:val="hybridMultilevel"/>
    <w:tmpl w:val="18863884"/>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CB05196"/>
    <w:multiLevelType w:val="hybridMultilevel"/>
    <w:tmpl w:val="8252E70A"/>
    <w:lvl w:ilvl="0" w:tplc="04140005">
      <w:start w:val="1"/>
      <w:numFmt w:val="bullet"/>
      <w:lvlText w:val=""/>
      <w:lvlJc w:val="left"/>
      <w:pPr>
        <w:ind w:left="1425" w:hanging="360"/>
      </w:pPr>
      <w:rPr>
        <w:rFonts w:ascii="Wingdings" w:hAnsi="Wingdings"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num w:numId="1">
    <w:abstractNumId w:val="1"/>
  </w:num>
  <w:num w:numId="2">
    <w:abstractNumId w:val="4"/>
  </w:num>
  <w:num w:numId="3">
    <w:abstractNumId w:val="5"/>
  </w:num>
  <w:num w:numId="4">
    <w:abstractNumId w:val="8"/>
  </w:num>
  <w:num w:numId="5">
    <w:abstractNumId w:val="0"/>
  </w:num>
  <w:num w:numId="6">
    <w:abstractNumId w:val="6"/>
  </w:num>
  <w:num w:numId="7">
    <w:abstractNumId w:val="7"/>
  </w:num>
  <w:num w:numId="8">
    <w:abstractNumId w:val="2"/>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5C"/>
    <w:rsid w:val="0004272C"/>
    <w:rsid w:val="00045D2C"/>
    <w:rsid w:val="00052C05"/>
    <w:rsid w:val="000C21A1"/>
    <w:rsid w:val="0017675C"/>
    <w:rsid w:val="001C4486"/>
    <w:rsid w:val="00213C44"/>
    <w:rsid w:val="002942A1"/>
    <w:rsid w:val="002A3B29"/>
    <w:rsid w:val="002E7840"/>
    <w:rsid w:val="003352B4"/>
    <w:rsid w:val="00371BD6"/>
    <w:rsid w:val="003953AE"/>
    <w:rsid w:val="004152A2"/>
    <w:rsid w:val="00425A96"/>
    <w:rsid w:val="00443501"/>
    <w:rsid w:val="004B4389"/>
    <w:rsid w:val="004C3389"/>
    <w:rsid w:val="005C6FEE"/>
    <w:rsid w:val="005E6B5C"/>
    <w:rsid w:val="00685D53"/>
    <w:rsid w:val="007864F7"/>
    <w:rsid w:val="00867237"/>
    <w:rsid w:val="008B74DE"/>
    <w:rsid w:val="009F755A"/>
    <w:rsid w:val="00A035DF"/>
    <w:rsid w:val="00BD6566"/>
    <w:rsid w:val="00C06605"/>
    <w:rsid w:val="00D06940"/>
    <w:rsid w:val="00D271E8"/>
    <w:rsid w:val="00DD66CF"/>
    <w:rsid w:val="00E02ED5"/>
    <w:rsid w:val="00EA64F6"/>
    <w:rsid w:val="00EF2BEA"/>
    <w:rsid w:val="00F87A12"/>
    <w:rsid w:val="00FB0B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7A0915"/>
  <w15:chartTrackingRefBased/>
  <w15:docId w15:val="{10FD0420-5962-4A59-94F2-2506093F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C44"/>
  </w:style>
  <w:style w:type="paragraph" w:styleId="Overskrift1">
    <w:name w:val="heading 1"/>
    <w:basedOn w:val="Normal"/>
    <w:next w:val="Normal"/>
    <w:link w:val="Overskrift1Tegn"/>
    <w:uiPriority w:val="9"/>
    <w:qFormat/>
    <w:rsid w:val="00213C44"/>
    <w:pPr>
      <w:keepNext/>
      <w:keepLines/>
      <w:spacing w:before="320" w:after="0" w:line="240" w:lineRule="auto"/>
      <w:outlineLvl w:val="0"/>
    </w:pPr>
    <w:rPr>
      <w:rFonts w:asciiTheme="majorHAnsi" w:eastAsiaTheme="majorEastAsia" w:hAnsiTheme="majorHAnsi" w:cstheme="majorBidi"/>
      <w:color w:val="004689" w:themeColor="accent1" w:themeShade="BF"/>
      <w:sz w:val="32"/>
      <w:szCs w:val="32"/>
    </w:rPr>
  </w:style>
  <w:style w:type="paragraph" w:styleId="Overskrift2">
    <w:name w:val="heading 2"/>
    <w:basedOn w:val="Normal"/>
    <w:next w:val="Normal"/>
    <w:link w:val="Overskrift2Tegn"/>
    <w:uiPriority w:val="9"/>
    <w:unhideWhenUsed/>
    <w:qFormat/>
    <w:rsid w:val="00213C4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verskrift3">
    <w:name w:val="heading 3"/>
    <w:basedOn w:val="Normal"/>
    <w:next w:val="Normal"/>
    <w:link w:val="Overskrift3Tegn"/>
    <w:uiPriority w:val="9"/>
    <w:unhideWhenUsed/>
    <w:qFormat/>
    <w:rsid w:val="00213C44"/>
    <w:pPr>
      <w:keepNext/>
      <w:keepLines/>
      <w:spacing w:before="40" w:after="0" w:line="240" w:lineRule="auto"/>
      <w:outlineLvl w:val="2"/>
    </w:pPr>
    <w:rPr>
      <w:rFonts w:asciiTheme="majorHAnsi" w:eastAsiaTheme="majorEastAsia" w:hAnsiTheme="majorHAnsi" w:cstheme="majorBidi"/>
      <w:color w:val="005EB8" w:themeColor="text2"/>
      <w:sz w:val="24"/>
      <w:szCs w:val="24"/>
    </w:rPr>
  </w:style>
  <w:style w:type="paragraph" w:styleId="Overskrift4">
    <w:name w:val="heading 4"/>
    <w:basedOn w:val="Normal"/>
    <w:next w:val="Normal"/>
    <w:link w:val="Overskrift4Tegn"/>
    <w:uiPriority w:val="9"/>
    <w:unhideWhenUsed/>
    <w:qFormat/>
    <w:rsid w:val="00213C44"/>
    <w:pPr>
      <w:keepNext/>
      <w:keepLines/>
      <w:spacing w:before="40" w:after="0"/>
      <w:outlineLvl w:val="3"/>
    </w:pPr>
    <w:rPr>
      <w:rFonts w:asciiTheme="majorHAnsi" w:eastAsiaTheme="majorEastAsia" w:hAnsiTheme="majorHAnsi" w:cstheme="majorBidi"/>
      <w:sz w:val="22"/>
      <w:szCs w:val="22"/>
    </w:rPr>
  </w:style>
  <w:style w:type="paragraph" w:styleId="Overskrift5">
    <w:name w:val="heading 5"/>
    <w:basedOn w:val="Normal"/>
    <w:next w:val="Normal"/>
    <w:link w:val="Overskrift5Tegn"/>
    <w:uiPriority w:val="9"/>
    <w:semiHidden/>
    <w:unhideWhenUsed/>
    <w:qFormat/>
    <w:rsid w:val="00213C44"/>
    <w:pPr>
      <w:keepNext/>
      <w:keepLines/>
      <w:spacing w:before="40" w:after="0"/>
      <w:outlineLvl w:val="4"/>
    </w:pPr>
    <w:rPr>
      <w:rFonts w:asciiTheme="majorHAnsi" w:eastAsiaTheme="majorEastAsia" w:hAnsiTheme="majorHAnsi" w:cstheme="majorBidi"/>
      <w:color w:val="005EB8" w:themeColor="text2"/>
      <w:sz w:val="22"/>
      <w:szCs w:val="22"/>
    </w:rPr>
  </w:style>
  <w:style w:type="paragraph" w:styleId="Overskrift6">
    <w:name w:val="heading 6"/>
    <w:basedOn w:val="Normal"/>
    <w:next w:val="Normal"/>
    <w:link w:val="Overskrift6Tegn"/>
    <w:uiPriority w:val="9"/>
    <w:semiHidden/>
    <w:unhideWhenUsed/>
    <w:qFormat/>
    <w:rsid w:val="00213C44"/>
    <w:pPr>
      <w:keepNext/>
      <w:keepLines/>
      <w:spacing w:before="40" w:after="0"/>
      <w:outlineLvl w:val="5"/>
    </w:pPr>
    <w:rPr>
      <w:rFonts w:asciiTheme="majorHAnsi" w:eastAsiaTheme="majorEastAsia" w:hAnsiTheme="majorHAnsi" w:cstheme="majorBidi"/>
      <w:i/>
      <w:iCs/>
      <w:color w:val="005EB8" w:themeColor="text2"/>
      <w:sz w:val="21"/>
      <w:szCs w:val="21"/>
    </w:rPr>
  </w:style>
  <w:style w:type="paragraph" w:styleId="Overskrift7">
    <w:name w:val="heading 7"/>
    <w:basedOn w:val="Normal"/>
    <w:next w:val="Normal"/>
    <w:link w:val="Overskrift7Tegn"/>
    <w:uiPriority w:val="9"/>
    <w:semiHidden/>
    <w:unhideWhenUsed/>
    <w:qFormat/>
    <w:rsid w:val="00213C44"/>
    <w:pPr>
      <w:keepNext/>
      <w:keepLines/>
      <w:spacing w:before="40" w:after="0"/>
      <w:outlineLvl w:val="6"/>
    </w:pPr>
    <w:rPr>
      <w:rFonts w:asciiTheme="majorHAnsi" w:eastAsiaTheme="majorEastAsia" w:hAnsiTheme="majorHAnsi" w:cstheme="majorBidi"/>
      <w:i/>
      <w:iCs/>
      <w:color w:val="002F5C" w:themeColor="accent1" w:themeShade="80"/>
      <w:sz w:val="21"/>
      <w:szCs w:val="21"/>
    </w:rPr>
  </w:style>
  <w:style w:type="paragraph" w:styleId="Overskrift8">
    <w:name w:val="heading 8"/>
    <w:basedOn w:val="Normal"/>
    <w:next w:val="Normal"/>
    <w:link w:val="Overskrift8Tegn"/>
    <w:uiPriority w:val="9"/>
    <w:semiHidden/>
    <w:unhideWhenUsed/>
    <w:qFormat/>
    <w:rsid w:val="00213C44"/>
    <w:pPr>
      <w:keepNext/>
      <w:keepLines/>
      <w:spacing w:before="40" w:after="0"/>
      <w:outlineLvl w:val="7"/>
    </w:pPr>
    <w:rPr>
      <w:rFonts w:asciiTheme="majorHAnsi" w:eastAsiaTheme="majorEastAsia" w:hAnsiTheme="majorHAnsi" w:cstheme="majorBidi"/>
      <w:b/>
      <w:bCs/>
      <w:color w:val="005EB8" w:themeColor="text2"/>
    </w:rPr>
  </w:style>
  <w:style w:type="paragraph" w:styleId="Overskrift9">
    <w:name w:val="heading 9"/>
    <w:basedOn w:val="Normal"/>
    <w:next w:val="Normal"/>
    <w:link w:val="Overskrift9Tegn"/>
    <w:uiPriority w:val="9"/>
    <w:semiHidden/>
    <w:unhideWhenUsed/>
    <w:qFormat/>
    <w:rsid w:val="00213C44"/>
    <w:pPr>
      <w:keepNext/>
      <w:keepLines/>
      <w:spacing w:before="40" w:after="0"/>
      <w:outlineLvl w:val="8"/>
    </w:pPr>
    <w:rPr>
      <w:rFonts w:asciiTheme="majorHAnsi" w:eastAsiaTheme="majorEastAsia" w:hAnsiTheme="majorHAnsi" w:cstheme="majorBidi"/>
      <w:b/>
      <w:bCs/>
      <w:i/>
      <w:iCs/>
      <w:color w:val="005EB8"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C21A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C21A1"/>
  </w:style>
  <w:style w:type="paragraph" w:styleId="Bunntekst">
    <w:name w:val="footer"/>
    <w:basedOn w:val="Normal"/>
    <w:link w:val="BunntekstTegn"/>
    <w:uiPriority w:val="99"/>
    <w:unhideWhenUsed/>
    <w:rsid w:val="000C21A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C21A1"/>
  </w:style>
  <w:style w:type="character" w:customStyle="1" w:styleId="Overskrift1Tegn">
    <w:name w:val="Overskrift 1 Tegn"/>
    <w:basedOn w:val="Standardskriftforavsnitt"/>
    <w:link w:val="Overskrift1"/>
    <w:uiPriority w:val="9"/>
    <w:rsid w:val="00213C44"/>
    <w:rPr>
      <w:rFonts w:asciiTheme="majorHAnsi" w:eastAsiaTheme="majorEastAsia" w:hAnsiTheme="majorHAnsi" w:cstheme="majorBidi"/>
      <w:color w:val="004689" w:themeColor="accent1" w:themeShade="BF"/>
      <w:sz w:val="32"/>
      <w:szCs w:val="32"/>
    </w:rPr>
  </w:style>
  <w:style w:type="character" w:customStyle="1" w:styleId="Overskrift2Tegn">
    <w:name w:val="Overskrift 2 Tegn"/>
    <w:basedOn w:val="Standardskriftforavsnitt"/>
    <w:link w:val="Overskrift2"/>
    <w:uiPriority w:val="9"/>
    <w:rsid w:val="00213C44"/>
    <w:rPr>
      <w:rFonts w:asciiTheme="majorHAnsi" w:eastAsiaTheme="majorEastAsia" w:hAnsiTheme="majorHAnsi" w:cstheme="majorBidi"/>
      <w:color w:val="404040" w:themeColor="text1" w:themeTint="BF"/>
      <w:sz w:val="28"/>
      <w:szCs w:val="28"/>
    </w:rPr>
  </w:style>
  <w:style w:type="character" w:customStyle="1" w:styleId="Overskrift3Tegn">
    <w:name w:val="Overskrift 3 Tegn"/>
    <w:basedOn w:val="Standardskriftforavsnitt"/>
    <w:link w:val="Overskrift3"/>
    <w:uiPriority w:val="9"/>
    <w:rsid w:val="00213C44"/>
    <w:rPr>
      <w:rFonts w:asciiTheme="majorHAnsi" w:eastAsiaTheme="majorEastAsia" w:hAnsiTheme="majorHAnsi" w:cstheme="majorBidi"/>
      <w:color w:val="005EB8" w:themeColor="text2"/>
      <w:sz w:val="24"/>
      <w:szCs w:val="24"/>
    </w:rPr>
  </w:style>
  <w:style w:type="character" w:customStyle="1" w:styleId="Overskrift4Tegn">
    <w:name w:val="Overskrift 4 Tegn"/>
    <w:basedOn w:val="Standardskriftforavsnitt"/>
    <w:link w:val="Overskrift4"/>
    <w:uiPriority w:val="9"/>
    <w:rsid w:val="00213C44"/>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213C44"/>
    <w:rPr>
      <w:rFonts w:asciiTheme="majorHAnsi" w:eastAsiaTheme="majorEastAsia" w:hAnsiTheme="majorHAnsi" w:cstheme="majorBidi"/>
      <w:color w:val="005EB8" w:themeColor="text2"/>
      <w:sz w:val="22"/>
      <w:szCs w:val="22"/>
    </w:rPr>
  </w:style>
  <w:style w:type="character" w:customStyle="1" w:styleId="Overskrift6Tegn">
    <w:name w:val="Overskrift 6 Tegn"/>
    <w:basedOn w:val="Standardskriftforavsnitt"/>
    <w:link w:val="Overskrift6"/>
    <w:uiPriority w:val="9"/>
    <w:semiHidden/>
    <w:rsid w:val="00213C44"/>
    <w:rPr>
      <w:rFonts w:asciiTheme="majorHAnsi" w:eastAsiaTheme="majorEastAsia" w:hAnsiTheme="majorHAnsi" w:cstheme="majorBidi"/>
      <w:i/>
      <w:iCs/>
      <w:color w:val="005EB8" w:themeColor="text2"/>
      <w:sz w:val="21"/>
      <w:szCs w:val="21"/>
    </w:rPr>
  </w:style>
  <w:style w:type="character" w:customStyle="1" w:styleId="Overskrift7Tegn">
    <w:name w:val="Overskrift 7 Tegn"/>
    <w:basedOn w:val="Standardskriftforavsnitt"/>
    <w:link w:val="Overskrift7"/>
    <w:uiPriority w:val="9"/>
    <w:semiHidden/>
    <w:rsid w:val="00213C44"/>
    <w:rPr>
      <w:rFonts w:asciiTheme="majorHAnsi" w:eastAsiaTheme="majorEastAsia" w:hAnsiTheme="majorHAnsi" w:cstheme="majorBidi"/>
      <w:i/>
      <w:iCs/>
      <w:color w:val="002F5C" w:themeColor="accent1" w:themeShade="80"/>
      <w:sz w:val="21"/>
      <w:szCs w:val="21"/>
    </w:rPr>
  </w:style>
  <w:style w:type="character" w:customStyle="1" w:styleId="Overskrift8Tegn">
    <w:name w:val="Overskrift 8 Tegn"/>
    <w:basedOn w:val="Standardskriftforavsnitt"/>
    <w:link w:val="Overskrift8"/>
    <w:uiPriority w:val="9"/>
    <w:semiHidden/>
    <w:rsid w:val="00213C44"/>
    <w:rPr>
      <w:rFonts w:asciiTheme="majorHAnsi" w:eastAsiaTheme="majorEastAsia" w:hAnsiTheme="majorHAnsi" w:cstheme="majorBidi"/>
      <w:b/>
      <w:bCs/>
      <w:color w:val="005EB8" w:themeColor="text2"/>
    </w:rPr>
  </w:style>
  <w:style w:type="character" w:customStyle="1" w:styleId="Overskrift9Tegn">
    <w:name w:val="Overskrift 9 Tegn"/>
    <w:basedOn w:val="Standardskriftforavsnitt"/>
    <w:link w:val="Overskrift9"/>
    <w:uiPriority w:val="9"/>
    <w:semiHidden/>
    <w:rsid w:val="00213C44"/>
    <w:rPr>
      <w:rFonts w:asciiTheme="majorHAnsi" w:eastAsiaTheme="majorEastAsia" w:hAnsiTheme="majorHAnsi" w:cstheme="majorBidi"/>
      <w:b/>
      <w:bCs/>
      <w:i/>
      <w:iCs/>
      <w:color w:val="005EB8" w:themeColor="text2"/>
    </w:rPr>
  </w:style>
  <w:style w:type="paragraph" w:styleId="Bildetekst">
    <w:name w:val="caption"/>
    <w:basedOn w:val="Normal"/>
    <w:next w:val="Normal"/>
    <w:uiPriority w:val="35"/>
    <w:semiHidden/>
    <w:unhideWhenUsed/>
    <w:qFormat/>
    <w:rsid w:val="00213C44"/>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5E6B5C"/>
    <w:pPr>
      <w:spacing w:after="0" w:line="240" w:lineRule="auto"/>
      <w:contextualSpacing/>
    </w:pPr>
    <w:rPr>
      <w:rFonts w:asciiTheme="majorHAnsi" w:eastAsiaTheme="majorEastAsia" w:hAnsiTheme="majorHAnsi" w:cstheme="majorBidi"/>
      <w:b/>
      <w:color w:val="005EB8" w:themeColor="accent1"/>
      <w:spacing w:val="-10"/>
      <w:sz w:val="48"/>
      <w:szCs w:val="56"/>
    </w:rPr>
  </w:style>
  <w:style w:type="character" w:customStyle="1" w:styleId="TittelTegn">
    <w:name w:val="Tittel Tegn"/>
    <w:basedOn w:val="Standardskriftforavsnitt"/>
    <w:link w:val="Tittel"/>
    <w:uiPriority w:val="10"/>
    <w:rsid w:val="005E6B5C"/>
    <w:rPr>
      <w:rFonts w:asciiTheme="majorHAnsi" w:eastAsiaTheme="majorEastAsia" w:hAnsiTheme="majorHAnsi" w:cstheme="majorBidi"/>
      <w:b/>
      <w:color w:val="005EB8" w:themeColor="accent1"/>
      <w:spacing w:val="-10"/>
      <w:sz w:val="48"/>
      <w:szCs w:val="56"/>
    </w:rPr>
  </w:style>
  <w:style w:type="paragraph" w:styleId="Undertittel">
    <w:name w:val="Subtitle"/>
    <w:basedOn w:val="Normal"/>
    <w:next w:val="Normal"/>
    <w:link w:val="UndertittelTegn"/>
    <w:uiPriority w:val="11"/>
    <w:qFormat/>
    <w:rsid w:val="00213C44"/>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213C44"/>
    <w:rPr>
      <w:rFonts w:asciiTheme="majorHAnsi" w:eastAsiaTheme="majorEastAsia" w:hAnsiTheme="majorHAnsi" w:cstheme="majorBidi"/>
      <w:sz w:val="24"/>
      <w:szCs w:val="24"/>
    </w:rPr>
  </w:style>
  <w:style w:type="character" w:styleId="Sterk">
    <w:name w:val="Strong"/>
    <w:basedOn w:val="Standardskriftforavsnitt"/>
    <w:uiPriority w:val="22"/>
    <w:qFormat/>
    <w:rsid w:val="00213C44"/>
    <w:rPr>
      <w:b/>
      <w:bCs/>
    </w:rPr>
  </w:style>
  <w:style w:type="character" w:styleId="Utheving">
    <w:name w:val="Emphasis"/>
    <w:basedOn w:val="Standardskriftforavsnitt"/>
    <w:uiPriority w:val="20"/>
    <w:qFormat/>
    <w:rsid w:val="00213C44"/>
    <w:rPr>
      <w:i/>
      <w:iCs/>
    </w:rPr>
  </w:style>
  <w:style w:type="paragraph" w:styleId="Ingenmellomrom">
    <w:name w:val="No Spacing"/>
    <w:uiPriority w:val="1"/>
    <w:qFormat/>
    <w:rsid w:val="00213C44"/>
    <w:pPr>
      <w:spacing w:after="0" w:line="240" w:lineRule="auto"/>
    </w:pPr>
  </w:style>
  <w:style w:type="paragraph" w:styleId="Sitat">
    <w:name w:val="Quote"/>
    <w:basedOn w:val="Normal"/>
    <w:next w:val="Normal"/>
    <w:link w:val="SitatTegn"/>
    <w:uiPriority w:val="29"/>
    <w:qFormat/>
    <w:rsid w:val="00213C44"/>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213C44"/>
    <w:rPr>
      <w:i/>
      <w:iCs/>
      <w:color w:val="404040" w:themeColor="text1" w:themeTint="BF"/>
    </w:rPr>
  </w:style>
  <w:style w:type="paragraph" w:styleId="Sterktsitat">
    <w:name w:val="Intense Quote"/>
    <w:basedOn w:val="Normal"/>
    <w:next w:val="Normal"/>
    <w:link w:val="SterktsitatTegn"/>
    <w:uiPriority w:val="30"/>
    <w:qFormat/>
    <w:rsid w:val="00213C44"/>
    <w:pPr>
      <w:pBdr>
        <w:left w:val="single" w:sz="18" w:space="12" w:color="005EB8" w:themeColor="accent1"/>
      </w:pBdr>
      <w:spacing w:before="100" w:beforeAutospacing="1" w:line="300" w:lineRule="auto"/>
      <w:ind w:left="1224" w:right="1224"/>
    </w:pPr>
    <w:rPr>
      <w:rFonts w:asciiTheme="majorHAnsi" w:eastAsiaTheme="majorEastAsia" w:hAnsiTheme="majorHAnsi" w:cstheme="majorBidi"/>
      <w:color w:val="005EB8" w:themeColor="accent1"/>
      <w:sz w:val="28"/>
      <w:szCs w:val="28"/>
    </w:rPr>
  </w:style>
  <w:style w:type="character" w:customStyle="1" w:styleId="SterktsitatTegn">
    <w:name w:val="Sterkt sitat Tegn"/>
    <w:basedOn w:val="Standardskriftforavsnitt"/>
    <w:link w:val="Sterktsitat"/>
    <w:uiPriority w:val="30"/>
    <w:rsid w:val="00213C44"/>
    <w:rPr>
      <w:rFonts w:asciiTheme="majorHAnsi" w:eastAsiaTheme="majorEastAsia" w:hAnsiTheme="majorHAnsi" w:cstheme="majorBidi"/>
      <w:color w:val="005EB8" w:themeColor="accent1"/>
      <w:sz w:val="28"/>
      <w:szCs w:val="28"/>
    </w:rPr>
  </w:style>
  <w:style w:type="character" w:styleId="Svakutheving">
    <w:name w:val="Subtle Emphasis"/>
    <w:basedOn w:val="Standardskriftforavsnitt"/>
    <w:uiPriority w:val="19"/>
    <w:qFormat/>
    <w:rsid w:val="00213C44"/>
    <w:rPr>
      <w:i/>
      <w:iCs/>
      <w:color w:val="404040" w:themeColor="text1" w:themeTint="BF"/>
    </w:rPr>
  </w:style>
  <w:style w:type="character" w:styleId="Sterkutheving">
    <w:name w:val="Intense Emphasis"/>
    <w:basedOn w:val="Standardskriftforavsnitt"/>
    <w:uiPriority w:val="21"/>
    <w:qFormat/>
    <w:rsid w:val="00213C44"/>
    <w:rPr>
      <w:b/>
      <w:bCs/>
      <w:i/>
      <w:iCs/>
    </w:rPr>
  </w:style>
  <w:style w:type="character" w:styleId="Svakreferanse">
    <w:name w:val="Subtle Reference"/>
    <w:basedOn w:val="Standardskriftforavsnitt"/>
    <w:uiPriority w:val="31"/>
    <w:qFormat/>
    <w:rsid w:val="00213C44"/>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213C44"/>
    <w:rPr>
      <w:b/>
      <w:bCs/>
      <w:smallCaps/>
      <w:spacing w:val="5"/>
      <w:u w:val="single"/>
    </w:rPr>
  </w:style>
  <w:style w:type="character" w:styleId="Boktittel">
    <w:name w:val="Book Title"/>
    <w:basedOn w:val="Standardskriftforavsnitt"/>
    <w:uiPriority w:val="33"/>
    <w:qFormat/>
    <w:rsid w:val="00213C44"/>
    <w:rPr>
      <w:b/>
      <w:bCs/>
      <w:smallCaps/>
    </w:rPr>
  </w:style>
  <w:style w:type="paragraph" w:styleId="Overskriftforinnholdsfortegnelse">
    <w:name w:val="TOC Heading"/>
    <w:basedOn w:val="Overskrift1"/>
    <w:next w:val="Normal"/>
    <w:uiPriority w:val="39"/>
    <w:semiHidden/>
    <w:unhideWhenUsed/>
    <w:qFormat/>
    <w:rsid w:val="00213C44"/>
    <w:pPr>
      <w:outlineLvl w:val="9"/>
    </w:pPr>
  </w:style>
  <w:style w:type="paragraph" w:styleId="Listeavsnitt">
    <w:name w:val="List Paragraph"/>
    <w:basedOn w:val="Normal"/>
    <w:uiPriority w:val="34"/>
    <w:qFormat/>
    <w:rsid w:val="00DD66CF"/>
    <w:pPr>
      <w:ind w:left="720"/>
      <w:contextualSpacing/>
    </w:pPr>
  </w:style>
  <w:style w:type="table" w:styleId="Tabellrutenett">
    <w:name w:val="Table Grid"/>
    <w:basedOn w:val="Vanligtabell"/>
    <w:uiPriority w:val="39"/>
    <w:rsid w:val="0005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ALER\Egendefinerte%20Office-maler\Brevmal.dotx" TargetMode="External"/></Relationships>
</file>

<file path=word/theme/theme1.xml><?xml version="1.0" encoding="utf-8"?>
<a:theme xmlns:a="http://schemas.openxmlformats.org/drawingml/2006/main" name="Office-tema">
  <a:themeElements>
    <a:clrScheme name="Midt-Telemark kommune">
      <a:dk1>
        <a:sysClr val="windowText" lastClr="000000"/>
      </a:dk1>
      <a:lt1>
        <a:sysClr val="window" lastClr="FFFFFF"/>
      </a:lt1>
      <a:dk2>
        <a:srgbClr val="005EB8"/>
      </a:dk2>
      <a:lt2>
        <a:srgbClr val="E7E6E6"/>
      </a:lt2>
      <a:accent1>
        <a:srgbClr val="005EB8"/>
      </a:accent1>
      <a:accent2>
        <a:srgbClr val="005EB8"/>
      </a:accent2>
      <a:accent3>
        <a:srgbClr val="005EB8"/>
      </a:accent3>
      <a:accent4>
        <a:srgbClr val="005EB8"/>
      </a:accent4>
      <a:accent5>
        <a:srgbClr val="005EB8"/>
      </a:accent5>
      <a:accent6>
        <a:srgbClr val="005EB8"/>
      </a:accent6>
      <a:hlink>
        <a:srgbClr val="2F2A95"/>
      </a:hlink>
      <a:folHlink>
        <a:srgbClr val="007FA3"/>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278FB4739374741B891598D52919F2C" ma:contentTypeVersion="10" ma:contentTypeDescription="Opprett et nytt dokument." ma:contentTypeScope="" ma:versionID="87a0d375d480f7227a6a499801098560">
  <xsd:schema xmlns:xsd="http://www.w3.org/2001/XMLSchema" xmlns:xs="http://www.w3.org/2001/XMLSchema" xmlns:p="http://schemas.microsoft.com/office/2006/metadata/properties" xmlns:ns3="20365510-d454-48ea-b852-cd47d7cbfa8d" xmlns:ns4="3f3b3d63-44e4-41ed-825e-b7785ce07738" targetNamespace="http://schemas.microsoft.com/office/2006/metadata/properties" ma:root="true" ma:fieldsID="bf571b78f186a19750fcf6c07659361b" ns3:_="" ns4:_="">
    <xsd:import namespace="20365510-d454-48ea-b852-cd47d7cbfa8d"/>
    <xsd:import namespace="3f3b3d63-44e4-41ed-825e-b7785ce077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65510-d454-48ea-b852-cd47d7cbf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b3d63-44e4-41ed-825e-b7785ce0773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8DE3D-7A37-4705-A704-808B5AAF81E0}">
  <ds:schemaRefs>
    <ds:schemaRef ds:uri="20365510-d454-48ea-b852-cd47d7cbfa8d"/>
    <ds:schemaRef ds:uri="http://purl.org/dc/elements/1.1/"/>
    <ds:schemaRef ds:uri="http://schemas.microsoft.com/office/2006/metadata/properties"/>
    <ds:schemaRef ds:uri="3f3b3d63-44e4-41ed-825e-b7785ce07738"/>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561B5BD-E115-41C4-B6D8-13CE9C39A4FA}">
  <ds:schemaRefs>
    <ds:schemaRef ds:uri="http://schemas.microsoft.com/sharepoint/v3/contenttype/forms"/>
  </ds:schemaRefs>
</ds:datastoreItem>
</file>

<file path=customXml/itemProps3.xml><?xml version="1.0" encoding="utf-8"?>
<ds:datastoreItem xmlns:ds="http://schemas.openxmlformats.org/officeDocument/2006/customXml" ds:itemID="{67ACFCBD-3FD0-47E9-969D-E22AE6E8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65510-d454-48ea-b852-cd47d7cbfa8d"/>
    <ds:schemaRef ds:uri="3f3b3d63-44e4-41ed-825e-b7785ce07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05CA8A-7D10-430C-B6BC-59CC958D2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Brevmal.dotx</Template>
  <TotalTime>3</TotalTime>
  <Pages>5</Pages>
  <Words>949</Words>
  <Characters>5031</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Midt-Telemark IKT</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Maria Stenman</dc:creator>
  <cp:keywords/>
  <dc:description/>
  <cp:lastModifiedBy>Jorunn Lindgren Wighus</cp:lastModifiedBy>
  <cp:revision>3</cp:revision>
  <dcterms:created xsi:type="dcterms:W3CDTF">2019-09-05T05:57:00Z</dcterms:created>
  <dcterms:modified xsi:type="dcterms:W3CDTF">2019-11-19T07:06:00Z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0x0101002278FB4739374741B891598D52919F2C</vt:lpwstr>
  </property>
</Properties>
</file>